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CD" w:rsidRDefault="00EB1BCC" w:rsidP="003E0A8A">
      <w:pPr>
        <w:jc w:val="center"/>
        <w:rPr>
          <w:b/>
          <w:sz w:val="24"/>
        </w:rPr>
      </w:pPr>
      <w:r>
        <w:rPr>
          <w:b/>
          <w:noProof/>
          <w:sz w:val="24"/>
          <w:lang w:eastAsia="en-GB"/>
        </w:rPr>
        <w:drawing>
          <wp:anchor distT="0" distB="0" distL="114300" distR="114300" simplePos="0" relativeHeight="251656704" behindDoc="1" locked="0" layoutInCell="1" allowOverlap="1" wp14:anchorId="4BE639FC" wp14:editId="5A4B4426">
            <wp:simplePos x="0" y="0"/>
            <wp:positionH relativeFrom="column">
              <wp:posOffset>-409575</wp:posOffset>
            </wp:positionH>
            <wp:positionV relativeFrom="paragraph">
              <wp:posOffset>-1152525</wp:posOffset>
            </wp:positionV>
            <wp:extent cx="2171700" cy="1628775"/>
            <wp:effectExtent l="0" t="0" r="0" b="0"/>
            <wp:wrapNone/>
            <wp:docPr id="4" name="Picture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2171700" cy="1628775"/>
                    </a:xfrm>
                    <a:prstGeom prst="rect">
                      <a:avLst/>
                    </a:prstGeom>
                  </pic:spPr>
                </pic:pic>
              </a:graphicData>
            </a:graphic>
          </wp:anchor>
        </w:drawing>
      </w:r>
      <w:r w:rsidR="007C2AC0">
        <w:rPr>
          <w:b/>
          <w:sz w:val="24"/>
        </w:rPr>
        <w:t>Silver</w:t>
      </w:r>
      <w:r>
        <w:rPr>
          <w:b/>
          <w:sz w:val="24"/>
        </w:rPr>
        <w:t>Cloud</w:t>
      </w:r>
    </w:p>
    <w:p w:rsidR="00331248" w:rsidRDefault="00331248" w:rsidP="003E0A8A">
      <w:pPr>
        <w:jc w:val="center"/>
        <w:rPr>
          <w:b/>
          <w:sz w:val="24"/>
        </w:rPr>
      </w:pPr>
      <w:r>
        <w:rPr>
          <w:b/>
          <w:sz w:val="24"/>
        </w:rPr>
        <w:t>FAQ’s</w:t>
      </w:r>
    </w:p>
    <w:p w:rsidR="000072CD" w:rsidRDefault="000072CD">
      <w:pPr>
        <w:rPr>
          <w:b/>
          <w:sz w:val="24"/>
        </w:rPr>
      </w:pPr>
    </w:p>
    <w:p w:rsidR="003B16E6" w:rsidRPr="00A450D7" w:rsidRDefault="003B16E6" w:rsidP="00EC3DA2">
      <w:pPr>
        <w:ind w:right="-1298"/>
        <w:rPr>
          <w:b/>
        </w:rPr>
      </w:pPr>
      <w:r w:rsidRPr="00A450D7">
        <w:rPr>
          <w:b/>
        </w:rPr>
        <w:t xml:space="preserve">What is </w:t>
      </w:r>
      <w:proofErr w:type="gramStart"/>
      <w:r w:rsidR="00EB1BCC">
        <w:rPr>
          <w:b/>
        </w:rPr>
        <w:t>SilverCloud</w:t>
      </w:r>
      <w:r w:rsidR="00EC3DA2">
        <w:rPr>
          <w:b/>
        </w:rPr>
        <w:t xml:space="preserve"> ?</w:t>
      </w:r>
      <w:proofErr w:type="gramEnd"/>
    </w:p>
    <w:p w:rsidR="007B1343" w:rsidRDefault="007B1343" w:rsidP="00EC3DA2">
      <w:pPr>
        <w:ind w:right="-1298"/>
      </w:pPr>
    </w:p>
    <w:p w:rsidR="007B1343" w:rsidRDefault="00EB1BCC" w:rsidP="007C2AC0">
      <w:pPr>
        <w:ind w:right="-22"/>
        <w:jc w:val="both"/>
      </w:pPr>
      <w:r>
        <w:rPr>
          <w:rFonts w:ascii="Calibri" w:hAnsi="Calibri"/>
        </w:rPr>
        <w:t xml:space="preserve">SilverCloud </w:t>
      </w:r>
      <w:r w:rsidR="00A450D7" w:rsidRPr="002C4759">
        <w:rPr>
          <w:rFonts w:ascii="Calibri" w:hAnsi="Calibri"/>
        </w:rPr>
        <w:t>is a</w:t>
      </w:r>
      <w:r w:rsidR="009F3702">
        <w:rPr>
          <w:rFonts w:ascii="Calibri" w:hAnsi="Calibri"/>
        </w:rPr>
        <w:t xml:space="preserve">n online treatment programme </w:t>
      </w:r>
      <w:r w:rsidR="00CB54CE">
        <w:rPr>
          <w:rFonts w:ascii="Calibri" w:hAnsi="Calibri"/>
        </w:rPr>
        <w:t>that</w:t>
      </w:r>
      <w:r w:rsidR="009F3702">
        <w:rPr>
          <w:rFonts w:ascii="Calibri" w:hAnsi="Calibri"/>
        </w:rPr>
        <w:t xml:space="preserve"> </w:t>
      </w:r>
      <w:r w:rsidR="00370C1D">
        <w:rPr>
          <w:rFonts w:ascii="Calibri" w:hAnsi="Calibri"/>
        </w:rPr>
        <w:t>uses</w:t>
      </w:r>
      <w:r w:rsidR="00370C1D" w:rsidRPr="002C4759">
        <w:rPr>
          <w:rFonts w:ascii="Calibri" w:hAnsi="Calibri"/>
        </w:rPr>
        <w:t xml:space="preserve"> cognitive</w:t>
      </w:r>
      <w:r w:rsidR="00A450D7" w:rsidRPr="002C4759">
        <w:rPr>
          <w:rFonts w:ascii="Calibri" w:hAnsi="Calibri"/>
        </w:rPr>
        <w:t xml:space="preserve"> behavioural therapy </w:t>
      </w:r>
      <w:r w:rsidR="009F3702">
        <w:rPr>
          <w:rFonts w:ascii="Calibri" w:hAnsi="Calibri"/>
        </w:rPr>
        <w:t>(</w:t>
      </w:r>
      <w:r w:rsidR="00A450D7" w:rsidRPr="002C4759">
        <w:rPr>
          <w:rFonts w:ascii="Calibri" w:hAnsi="Calibri"/>
        </w:rPr>
        <w:t xml:space="preserve">CBT) </w:t>
      </w:r>
      <w:r w:rsidR="009F3702">
        <w:rPr>
          <w:rFonts w:ascii="Calibri" w:hAnsi="Calibri"/>
        </w:rPr>
        <w:t>to help</w:t>
      </w:r>
      <w:r w:rsidR="00A450D7" w:rsidRPr="002C4759">
        <w:rPr>
          <w:rFonts w:ascii="Calibri" w:hAnsi="Calibri"/>
        </w:rPr>
        <w:t xml:space="preserve"> people experie</w:t>
      </w:r>
      <w:r w:rsidR="009F3702">
        <w:rPr>
          <w:rFonts w:ascii="Calibri" w:hAnsi="Calibri"/>
        </w:rPr>
        <w:t>ncing depression and/or anxiety</w:t>
      </w:r>
      <w:r w:rsidR="00946EEC">
        <w:rPr>
          <w:rFonts w:ascii="Calibri" w:hAnsi="Calibri"/>
        </w:rPr>
        <w:t xml:space="preserve">.  </w:t>
      </w:r>
      <w:r w:rsidR="00C97EBB">
        <w:rPr>
          <w:rFonts w:ascii="Calibri" w:hAnsi="Calibri"/>
        </w:rPr>
        <w:t xml:space="preserve">It </w:t>
      </w:r>
      <w:r w:rsidR="00C756EE">
        <w:t xml:space="preserve">consists of </w:t>
      </w:r>
      <w:r>
        <w:t>a list of modules to be completed at your leisure</w:t>
      </w:r>
      <w:r w:rsidR="00C756EE">
        <w:t xml:space="preserve">.  </w:t>
      </w:r>
      <w:r w:rsidR="009247CC">
        <w:t xml:space="preserve"> The programme is</w:t>
      </w:r>
      <w:r w:rsidR="00752D48">
        <w:t xml:space="preserve"> </w:t>
      </w:r>
      <w:r w:rsidR="007C2AC0">
        <w:t>interactive;</w:t>
      </w:r>
      <w:r w:rsidR="00752D48">
        <w:t xml:space="preserve"> during </w:t>
      </w:r>
      <w:r w:rsidR="007C2AC0">
        <w:t xml:space="preserve">the </w:t>
      </w:r>
      <w:r w:rsidR="00752D48">
        <w:t xml:space="preserve">session you can watch video clips, complete </w:t>
      </w:r>
      <w:r w:rsidR="0062425D">
        <w:t>exercises</w:t>
      </w:r>
      <w:r w:rsidR="00752D48">
        <w:t xml:space="preserve"> and learn CBT </w:t>
      </w:r>
      <w:r w:rsidR="007C2AC0">
        <w:t>techniques that</w:t>
      </w:r>
      <w:r w:rsidR="00752D48">
        <w:t xml:space="preserve"> can help</w:t>
      </w:r>
      <w:r w:rsidR="007C2AC0">
        <w:t xml:space="preserve"> with depression and anxiety.  </w:t>
      </w:r>
      <w:r>
        <w:t>Y</w:t>
      </w:r>
      <w:r w:rsidR="0062425D">
        <w:t>ou will be giv</w:t>
      </w:r>
      <w:r w:rsidR="009247CC">
        <w:t xml:space="preserve">en tasks to complete </w:t>
      </w:r>
      <w:r w:rsidR="001850F0">
        <w:t>during th</w:t>
      </w:r>
      <w:r w:rsidR="00C97EBB">
        <w:t>e</w:t>
      </w:r>
      <w:r w:rsidR="001850F0">
        <w:t xml:space="preserve"> week </w:t>
      </w:r>
      <w:r>
        <w:t xml:space="preserve">and </w:t>
      </w:r>
      <w:r w:rsidR="00E41312">
        <w:t>between</w:t>
      </w:r>
      <w:r w:rsidR="00933D56">
        <w:t xml:space="preserve"> </w:t>
      </w:r>
      <w:r>
        <w:t>modules</w:t>
      </w:r>
      <w:r w:rsidR="007C2AC0">
        <w:t>. You can complete the modules and exercises anytime that suits you.</w:t>
      </w:r>
    </w:p>
    <w:p w:rsidR="00946EEC" w:rsidRPr="00A450D7" w:rsidRDefault="00946EEC" w:rsidP="00EC3DA2">
      <w:pPr>
        <w:jc w:val="both"/>
      </w:pPr>
    </w:p>
    <w:p w:rsidR="007D5AA9" w:rsidRDefault="00EB4DCA" w:rsidP="007C2AC0">
      <w:pPr>
        <w:ind w:right="261"/>
        <w:jc w:val="both"/>
        <w:rPr>
          <w:b/>
        </w:rPr>
      </w:pPr>
      <w:r w:rsidRPr="00A450D7">
        <w:rPr>
          <w:b/>
        </w:rPr>
        <w:t xml:space="preserve">How will it help </w:t>
      </w:r>
      <w:r w:rsidR="00EC3DA2" w:rsidRPr="00A450D7">
        <w:rPr>
          <w:b/>
        </w:rPr>
        <w:t>me</w:t>
      </w:r>
      <w:r w:rsidR="00EC3DA2">
        <w:rPr>
          <w:b/>
        </w:rPr>
        <w:t>?</w:t>
      </w:r>
    </w:p>
    <w:p w:rsidR="007D5AA9" w:rsidRDefault="007D5AA9" w:rsidP="00EC3DA2">
      <w:pPr>
        <w:jc w:val="both"/>
        <w:rPr>
          <w:b/>
        </w:rPr>
      </w:pPr>
    </w:p>
    <w:p w:rsidR="007D5AA9" w:rsidRPr="00A450D7" w:rsidRDefault="007C2AC0" w:rsidP="00EC3DA2">
      <w:pPr>
        <w:jc w:val="both"/>
        <w:rPr>
          <w:b/>
        </w:rPr>
      </w:pPr>
      <w:r>
        <w:rPr>
          <w:rFonts w:cstheme="minorHAnsi"/>
        </w:rPr>
        <w:t>Silver</w:t>
      </w:r>
      <w:r w:rsidR="007841D4">
        <w:rPr>
          <w:rFonts w:cstheme="minorHAnsi"/>
        </w:rPr>
        <w:t>Cloud</w:t>
      </w:r>
      <w:r w:rsidR="007D5AA9" w:rsidRPr="007D5AA9">
        <w:rPr>
          <w:rFonts w:cstheme="minorHAnsi"/>
        </w:rPr>
        <w:t xml:space="preserve"> will help you t</w:t>
      </w:r>
      <w:r w:rsidR="007D5AA9" w:rsidRPr="007D5AA9">
        <w:rPr>
          <w:rFonts w:cstheme="minorHAnsi"/>
          <w:snapToGrid w:val="0"/>
        </w:rPr>
        <w:t>o pinpoint and change unhelpful ways of thinking</w:t>
      </w:r>
      <w:r w:rsidR="007D5AA9">
        <w:rPr>
          <w:rFonts w:cstheme="minorHAnsi"/>
          <w:snapToGrid w:val="0"/>
        </w:rPr>
        <w:t xml:space="preserve"> that can a</w:t>
      </w:r>
      <w:r w:rsidR="00933D56">
        <w:rPr>
          <w:rFonts w:cstheme="minorHAnsi"/>
          <w:snapToGrid w:val="0"/>
        </w:rPr>
        <w:t>ffect how</w:t>
      </w:r>
      <w:r w:rsidR="007D5AA9" w:rsidRPr="007D5AA9">
        <w:rPr>
          <w:rFonts w:cstheme="minorHAnsi"/>
          <w:snapToGrid w:val="0"/>
        </w:rPr>
        <w:t xml:space="preserve"> you feel </w:t>
      </w:r>
      <w:r w:rsidR="007D5AA9">
        <w:rPr>
          <w:rFonts w:cstheme="minorHAnsi"/>
          <w:snapToGrid w:val="0"/>
        </w:rPr>
        <w:t>while</w:t>
      </w:r>
      <w:r w:rsidR="007D5AA9" w:rsidRPr="007D5AA9">
        <w:rPr>
          <w:rFonts w:cstheme="minorHAnsi"/>
          <w:snapToGrid w:val="0"/>
        </w:rPr>
        <w:t xml:space="preserve"> teach</w:t>
      </w:r>
      <w:r w:rsidR="007D5AA9">
        <w:rPr>
          <w:rFonts w:cstheme="minorHAnsi"/>
          <w:snapToGrid w:val="0"/>
        </w:rPr>
        <w:t>ing you</w:t>
      </w:r>
      <w:r w:rsidR="007D5AA9" w:rsidRPr="007D5AA9">
        <w:rPr>
          <w:rFonts w:cstheme="minorHAnsi"/>
          <w:snapToGrid w:val="0"/>
        </w:rPr>
        <w:t xml:space="preserve"> more eff</w:t>
      </w:r>
      <w:r w:rsidR="007D5AA9">
        <w:rPr>
          <w:rFonts w:cstheme="minorHAnsi"/>
          <w:snapToGrid w:val="0"/>
        </w:rPr>
        <w:t>ective ways of solving problems.</w:t>
      </w:r>
    </w:p>
    <w:p w:rsidR="00EB4DCA" w:rsidRDefault="00EB4DCA" w:rsidP="00EC3DA2">
      <w:pPr>
        <w:jc w:val="both"/>
      </w:pPr>
    </w:p>
    <w:p w:rsidR="009C3FAF" w:rsidRPr="009C3FAF" w:rsidRDefault="009C3FAF" w:rsidP="00EC3DA2">
      <w:pPr>
        <w:ind w:right="-22"/>
        <w:jc w:val="both"/>
        <w:rPr>
          <w:b/>
        </w:rPr>
      </w:pPr>
      <w:r w:rsidRPr="009C3FAF">
        <w:rPr>
          <w:b/>
        </w:rPr>
        <w:t xml:space="preserve">How many </w:t>
      </w:r>
      <w:r w:rsidR="007841D4">
        <w:rPr>
          <w:b/>
        </w:rPr>
        <w:t>modules</w:t>
      </w:r>
      <w:r w:rsidRPr="009C3FAF">
        <w:rPr>
          <w:b/>
        </w:rPr>
        <w:t xml:space="preserve"> do I need to </w:t>
      </w:r>
      <w:r w:rsidR="00EC3DA2" w:rsidRPr="009C3FAF">
        <w:rPr>
          <w:b/>
        </w:rPr>
        <w:t>complete</w:t>
      </w:r>
      <w:r w:rsidR="00EC3DA2">
        <w:rPr>
          <w:b/>
        </w:rPr>
        <w:t>?</w:t>
      </w:r>
    </w:p>
    <w:p w:rsidR="00EC3DA2" w:rsidRDefault="00EC3DA2" w:rsidP="00EC3DA2">
      <w:pPr>
        <w:ind w:right="-22"/>
        <w:jc w:val="both"/>
      </w:pPr>
    </w:p>
    <w:p w:rsidR="007841D4" w:rsidRPr="00EC3DA2" w:rsidRDefault="00867EFE" w:rsidP="00EC3DA2">
      <w:pPr>
        <w:ind w:right="-22"/>
        <w:jc w:val="both"/>
      </w:pPr>
      <w:r>
        <w:t>It is important to complete as ma</w:t>
      </w:r>
      <w:r w:rsidR="001E44EE">
        <w:t>n</w:t>
      </w:r>
      <w:r>
        <w:t>y</w:t>
      </w:r>
      <w:r w:rsidR="007841D4">
        <w:t xml:space="preserve"> modules</w:t>
      </w:r>
      <w:r>
        <w:t xml:space="preserve"> as possible.  When completing the first couple of </w:t>
      </w:r>
      <w:r w:rsidR="007841D4">
        <w:t>modules</w:t>
      </w:r>
      <w:r>
        <w:t xml:space="preserve"> it may be hard to see how it is relevant to </w:t>
      </w:r>
      <w:r w:rsidRPr="00EC3DA2">
        <w:t>your situation however the programme is designed to build up you</w:t>
      </w:r>
      <w:r w:rsidR="00E30393" w:rsidRPr="00EC3DA2">
        <w:t>r</w:t>
      </w:r>
      <w:r w:rsidRPr="00EC3DA2">
        <w:t xml:space="preserve"> knowledge and skills over the </w:t>
      </w:r>
      <w:r w:rsidR="007841D4" w:rsidRPr="00EC3DA2">
        <w:t>modules</w:t>
      </w:r>
      <w:r w:rsidRPr="00EC3DA2">
        <w:t>, if you stop to</w:t>
      </w:r>
      <w:r w:rsidR="00F318A6" w:rsidRPr="00EC3DA2">
        <w:t>o</w:t>
      </w:r>
      <w:r w:rsidRPr="00EC3DA2">
        <w:t xml:space="preserve"> early you will not get the full benefits</w:t>
      </w:r>
      <w:r w:rsidR="00035635" w:rsidRPr="00EC3DA2">
        <w:t xml:space="preserve"> of the treatment</w:t>
      </w:r>
      <w:r w:rsidRPr="00EC3DA2">
        <w:t>.</w:t>
      </w:r>
      <w:r w:rsidR="00EC3DA2">
        <w:t xml:space="preserve"> </w:t>
      </w:r>
      <w:r w:rsidR="007841D4" w:rsidRPr="00EC3DA2">
        <w:t xml:space="preserve">Additional modules can be added if you want by messaging your supporter for help. </w:t>
      </w:r>
    </w:p>
    <w:p w:rsidR="00867EFE" w:rsidRPr="00EC3DA2" w:rsidRDefault="00867EFE" w:rsidP="00EC3DA2">
      <w:pPr>
        <w:ind w:right="-22"/>
        <w:jc w:val="both"/>
      </w:pPr>
    </w:p>
    <w:p w:rsidR="003B16E6" w:rsidRPr="00EC3DA2" w:rsidRDefault="003B16E6" w:rsidP="00EC3DA2">
      <w:pPr>
        <w:ind w:right="-22"/>
        <w:jc w:val="both"/>
        <w:rPr>
          <w:b/>
        </w:rPr>
      </w:pPr>
      <w:r w:rsidRPr="00EC3DA2">
        <w:rPr>
          <w:b/>
        </w:rPr>
        <w:t xml:space="preserve">How do I access </w:t>
      </w:r>
      <w:r w:rsidR="00EC3DA2">
        <w:rPr>
          <w:b/>
        </w:rPr>
        <w:t>Silver</w:t>
      </w:r>
      <w:r w:rsidR="00EC3DA2" w:rsidRPr="00EC3DA2">
        <w:rPr>
          <w:b/>
        </w:rPr>
        <w:t>Cloud?</w:t>
      </w:r>
    </w:p>
    <w:p w:rsidR="00EC3DA2" w:rsidRPr="00EC3DA2" w:rsidRDefault="00EC3DA2" w:rsidP="00EC3DA2">
      <w:pPr>
        <w:ind w:right="-22"/>
        <w:jc w:val="both"/>
      </w:pPr>
    </w:p>
    <w:p w:rsidR="008B37B6" w:rsidRPr="00EC3DA2" w:rsidRDefault="008B37B6" w:rsidP="00EC3DA2">
      <w:pPr>
        <w:ind w:right="-22"/>
        <w:jc w:val="both"/>
      </w:pPr>
      <w:r w:rsidRPr="00EC3DA2">
        <w:t>When you receive your activation email click on the “Get Started” button and choose a username and password. After this you can now login via the app or Internet browser</w:t>
      </w:r>
      <w:r w:rsidR="00D6085A" w:rsidRPr="00EC3DA2">
        <w:t xml:space="preserve"> on </w:t>
      </w:r>
      <w:hyperlink r:id="rId10" w:history="1">
        <w:r w:rsidR="00D6085A" w:rsidRPr="00EC3DA2">
          <w:rPr>
            <w:rStyle w:val="Hyperlink"/>
          </w:rPr>
          <w:t>https://uk.silvercloudhealth.com</w:t>
        </w:r>
      </w:hyperlink>
      <w:r w:rsidRPr="00EC3DA2">
        <w:t xml:space="preserve">.  </w:t>
      </w:r>
    </w:p>
    <w:p w:rsidR="00CE253A" w:rsidRPr="00EC3DA2" w:rsidRDefault="00CE253A" w:rsidP="00EC3DA2">
      <w:pPr>
        <w:ind w:right="-22"/>
        <w:jc w:val="both"/>
      </w:pPr>
    </w:p>
    <w:p w:rsidR="008B37B6" w:rsidRPr="00EC3DA2" w:rsidRDefault="008B37B6" w:rsidP="00EC3DA2">
      <w:pPr>
        <w:ind w:right="-22"/>
        <w:jc w:val="both"/>
      </w:pPr>
      <w:r w:rsidRPr="00EC3DA2">
        <w:t xml:space="preserve">Download the app via your app store by typing in “Silver Cloud” on android or “Silver Cloud Toolkit” on apple devices. </w:t>
      </w:r>
    </w:p>
    <w:p w:rsidR="008B37B6" w:rsidRPr="00EC3DA2" w:rsidRDefault="008B37B6" w:rsidP="00EC3DA2">
      <w:pPr>
        <w:ind w:right="-22"/>
        <w:jc w:val="both"/>
      </w:pPr>
    </w:p>
    <w:p w:rsidR="006145A3" w:rsidRPr="00EC3DA2" w:rsidRDefault="008B37B6" w:rsidP="00EC3DA2">
      <w:pPr>
        <w:ind w:right="-22"/>
        <w:jc w:val="both"/>
      </w:pPr>
      <w:r w:rsidRPr="00EC3DA2">
        <w:t xml:space="preserve">If you clicked on the “Get Started” button on your PC and it loads in Internet Explorer there can be issues, its best to use another browser. However, if you can select a username or password then just log into </w:t>
      </w:r>
      <w:hyperlink r:id="rId11" w:history="1">
        <w:r w:rsidRPr="00EC3DA2">
          <w:rPr>
            <w:rStyle w:val="Hyperlink"/>
          </w:rPr>
          <w:t>https://uk.silvercloudhealth.com</w:t>
        </w:r>
      </w:hyperlink>
      <w:r w:rsidRPr="00EC3DA2">
        <w:t xml:space="preserve"> on another browser </w:t>
      </w:r>
      <w:r w:rsidR="002A3C8E" w:rsidRPr="00EC3DA2">
        <w:t xml:space="preserve">using your username and password </w:t>
      </w:r>
      <w:r w:rsidRPr="00EC3DA2">
        <w:t>like Chrome, Mozilla</w:t>
      </w:r>
      <w:r w:rsidR="002A3C8E" w:rsidRPr="00EC3DA2">
        <w:t>,</w:t>
      </w:r>
      <w:r w:rsidRPr="00EC3DA2">
        <w:t xml:space="preserve"> Firefox</w:t>
      </w:r>
      <w:r w:rsidR="002A3C8E" w:rsidRPr="00EC3DA2">
        <w:t xml:space="preserve"> or use the app to finish off the beginning module</w:t>
      </w:r>
      <w:r w:rsidR="006145A3" w:rsidRPr="00EC3DA2">
        <w:t>.</w:t>
      </w:r>
    </w:p>
    <w:p w:rsidR="006145A3" w:rsidRPr="00EC3DA2" w:rsidRDefault="006145A3" w:rsidP="00EC3DA2">
      <w:pPr>
        <w:ind w:right="-22"/>
        <w:jc w:val="both"/>
        <w:rPr>
          <w:b/>
        </w:rPr>
      </w:pPr>
    </w:p>
    <w:p w:rsidR="003B16E6" w:rsidRPr="00EC3DA2" w:rsidRDefault="003B16E6" w:rsidP="00EC3DA2">
      <w:pPr>
        <w:ind w:right="-22"/>
        <w:jc w:val="both"/>
        <w:rPr>
          <w:b/>
        </w:rPr>
      </w:pPr>
      <w:r w:rsidRPr="00EC3DA2">
        <w:rPr>
          <w:b/>
        </w:rPr>
        <w:t xml:space="preserve">Is the information I put in </w:t>
      </w:r>
      <w:r w:rsidR="00EC3DA2" w:rsidRPr="00EC3DA2">
        <w:rPr>
          <w:b/>
        </w:rPr>
        <w:t>confidential</w:t>
      </w:r>
      <w:r w:rsidR="00EC3DA2">
        <w:rPr>
          <w:b/>
        </w:rPr>
        <w:t>?</w:t>
      </w:r>
    </w:p>
    <w:p w:rsidR="00EC3DA2" w:rsidRPr="00EC3DA2" w:rsidRDefault="00EC3DA2" w:rsidP="00EC3DA2">
      <w:pPr>
        <w:ind w:right="-22"/>
        <w:jc w:val="both"/>
        <w:rPr>
          <w:rFonts w:ascii="Calibri" w:hAnsi="Calibri"/>
        </w:rPr>
      </w:pPr>
    </w:p>
    <w:p w:rsidR="0025480F" w:rsidRDefault="001F0988" w:rsidP="00EC3DA2">
      <w:pPr>
        <w:ind w:right="-22"/>
        <w:jc w:val="both"/>
        <w:rPr>
          <w:rFonts w:ascii="Calibri" w:hAnsi="Calibri"/>
        </w:rPr>
      </w:pPr>
      <w:r w:rsidRPr="00EC3DA2">
        <w:rPr>
          <w:rFonts w:ascii="Calibri" w:hAnsi="Calibri"/>
        </w:rPr>
        <w:t xml:space="preserve">Yes.  You have a username and password so that no-one else can access </w:t>
      </w:r>
      <w:r w:rsidR="00F318A6" w:rsidRPr="00EC3DA2">
        <w:rPr>
          <w:rFonts w:ascii="Calibri" w:hAnsi="Calibri"/>
        </w:rPr>
        <w:t xml:space="preserve">the </w:t>
      </w:r>
      <w:r w:rsidRPr="00EC3DA2">
        <w:rPr>
          <w:rFonts w:ascii="Calibri" w:hAnsi="Calibri"/>
        </w:rPr>
        <w:t>details you enter</w:t>
      </w:r>
      <w:r w:rsidR="00B41F23" w:rsidRPr="00EC3DA2">
        <w:rPr>
          <w:rFonts w:ascii="Calibri" w:hAnsi="Calibri"/>
        </w:rPr>
        <w:t xml:space="preserve"> and all your </w:t>
      </w:r>
      <w:r w:rsidRPr="00EC3DA2">
        <w:rPr>
          <w:rFonts w:ascii="Calibri" w:hAnsi="Calibri"/>
        </w:rPr>
        <w:t xml:space="preserve">data is stored in an encrypted database.  </w:t>
      </w:r>
    </w:p>
    <w:p w:rsidR="00EC3DA2" w:rsidRPr="00EC3DA2" w:rsidRDefault="00EC3DA2" w:rsidP="00EC3DA2">
      <w:pPr>
        <w:ind w:right="-22"/>
        <w:jc w:val="both"/>
        <w:rPr>
          <w:rFonts w:ascii="Calibri" w:hAnsi="Calibri"/>
        </w:rPr>
      </w:pPr>
    </w:p>
    <w:p w:rsidR="003B16E6" w:rsidRDefault="003B16E6">
      <w:pPr>
        <w:rPr>
          <w:b/>
        </w:rPr>
      </w:pPr>
      <w:r w:rsidRPr="00A450D7">
        <w:rPr>
          <w:b/>
        </w:rPr>
        <w:t xml:space="preserve">What happens if I say yes to suicidal </w:t>
      </w:r>
      <w:r w:rsidR="00F76013" w:rsidRPr="00A450D7">
        <w:rPr>
          <w:b/>
        </w:rPr>
        <w:t>thoughts?</w:t>
      </w:r>
    </w:p>
    <w:p w:rsidR="00FD13D4" w:rsidRDefault="00FD13D4">
      <w:pPr>
        <w:rPr>
          <w:b/>
        </w:rPr>
      </w:pPr>
    </w:p>
    <w:p w:rsidR="002A3C8E" w:rsidRDefault="002A3C8E" w:rsidP="007C2AC0">
      <w:pPr>
        <w:ind w:right="-23"/>
        <w:jc w:val="both"/>
      </w:pPr>
      <w:r>
        <w:t>Some modules</w:t>
      </w:r>
      <w:r w:rsidR="00FD13D4">
        <w:t xml:space="preserve"> will ask you if</w:t>
      </w:r>
      <w:r w:rsidR="00E30393">
        <w:t xml:space="preserve"> you have had suicidal thoughts</w:t>
      </w:r>
      <w:r w:rsidR="00FD13D4">
        <w:t xml:space="preserve">.   If you answer </w:t>
      </w:r>
      <w:r w:rsidR="009420BD">
        <w:t xml:space="preserve">yes then your </w:t>
      </w:r>
      <w:r w:rsidR="00C24C2B">
        <w:t xml:space="preserve">GP </w:t>
      </w:r>
      <w:r w:rsidR="00C97EBB">
        <w:t>will be informed the next working day</w:t>
      </w:r>
      <w:r w:rsidR="00C24C2B">
        <w:t>.</w:t>
      </w:r>
      <w:r w:rsidR="00C97EBB">
        <w:t xml:space="preserve"> </w:t>
      </w:r>
      <w:r w:rsidR="00C24C2B">
        <w:t xml:space="preserve"> </w:t>
      </w:r>
      <w:r w:rsidR="003F3C82">
        <w:t>If yo</w:t>
      </w:r>
      <w:r w:rsidR="00E30393">
        <w:t xml:space="preserve">u are completing the course outside of standard working </w:t>
      </w:r>
      <w:r w:rsidR="00C97EBB">
        <w:t>hours,</w:t>
      </w:r>
      <w:r w:rsidR="00E30393">
        <w:t xml:space="preserve"> </w:t>
      </w:r>
      <w:r w:rsidR="003F3C82">
        <w:t>it is</w:t>
      </w:r>
      <w:r w:rsidR="00343070">
        <w:t xml:space="preserve"> recommended you contact NHS 24 (111).</w:t>
      </w:r>
    </w:p>
    <w:p w:rsidR="00C24C2B" w:rsidRDefault="00C24C2B" w:rsidP="00EC3DA2">
      <w:pPr>
        <w:ind w:right="-731"/>
        <w:jc w:val="both"/>
      </w:pPr>
    </w:p>
    <w:p w:rsidR="00C24C2B" w:rsidRDefault="00C24C2B" w:rsidP="00EC3DA2">
      <w:pPr>
        <w:ind w:right="-731"/>
        <w:jc w:val="both"/>
      </w:pPr>
    </w:p>
    <w:p w:rsidR="009F7F3F" w:rsidRPr="002A3C8E" w:rsidRDefault="009F7F3F" w:rsidP="00EC3DA2">
      <w:pPr>
        <w:ind w:right="-731"/>
        <w:jc w:val="both"/>
      </w:pPr>
      <w:r w:rsidRPr="00A450D7">
        <w:rPr>
          <w:b/>
        </w:rPr>
        <w:t xml:space="preserve">What happens if I phone NHS </w:t>
      </w:r>
      <w:r w:rsidR="00EC3DA2" w:rsidRPr="00A450D7">
        <w:rPr>
          <w:b/>
        </w:rPr>
        <w:t>24?</w:t>
      </w:r>
    </w:p>
    <w:p w:rsidR="009F7F3F" w:rsidRDefault="009F7F3F" w:rsidP="007C2AC0">
      <w:pPr>
        <w:ind w:right="-23"/>
        <w:jc w:val="both"/>
        <w:rPr>
          <w:b/>
        </w:rPr>
      </w:pPr>
    </w:p>
    <w:p w:rsidR="009F7F3F" w:rsidRDefault="009F7F3F" w:rsidP="007C2AC0">
      <w:pPr>
        <w:ind w:right="-23"/>
        <w:jc w:val="both"/>
      </w:pPr>
      <w:r>
        <w:t xml:space="preserve">NHS 24 has highly trained staff available 24 hours a day.  When you call they will ask you a series of questions which will help them determine the best way to support and help you.  This may include transferring you </w:t>
      </w:r>
      <w:r w:rsidR="00343070">
        <w:t xml:space="preserve">to </w:t>
      </w:r>
      <w:r>
        <w:t>a clinical nursing staff, the Samaritans or Breathing Space.</w:t>
      </w:r>
    </w:p>
    <w:p w:rsidR="009F7F3F" w:rsidRDefault="009F7F3F" w:rsidP="007C2AC0">
      <w:pPr>
        <w:ind w:right="-23"/>
        <w:jc w:val="both"/>
        <w:rPr>
          <w:rFonts w:cstheme="minorHAnsi"/>
          <w:b/>
          <w:snapToGrid w:val="0"/>
          <w:color w:val="000099"/>
          <w:sz w:val="26"/>
          <w:szCs w:val="28"/>
        </w:rPr>
      </w:pPr>
    </w:p>
    <w:p w:rsidR="009F7F3F" w:rsidRDefault="009F7F3F" w:rsidP="007C2AC0">
      <w:pPr>
        <w:ind w:right="-23"/>
        <w:jc w:val="both"/>
        <w:rPr>
          <w:b/>
        </w:rPr>
      </w:pPr>
      <w:r>
        <w:rPr>
          <w:b/>
        </w:rPr>
        <w:t xml:space="preserve">Where can I complete the </w:t>
      </w:r>
      <w:r w:rsidR="00EC3DA2">
        <w:rPr>
          <w:b/>
        </w:rPr>
        <w:t>course?</w:t>
      </w:r>
    </w:p>
    <w:p w:rsidR="009F7F3F" w:rsidRDefault="009F7F3F" w:rsidP="007C2AC0">
      <w:pPr>
        <w:ind w:right="-23"/>
        <w:jc w:val="both"/>
        <w:rPr>
          <w:b/>
        </w:rPr>
      </w:pPr>
    </w:p>
    <w:p w:rsidR="009F7F3F" w:rsidRDefault="009F7F3F" w:rsidP="007C2AC0">
      <w:pPr>
        <w:ind w:right="-23"/>
        <w:jc w:val="both"/>
      </w:pPr>
      <w:r>
        <w:t>The course can be completed in your home</w:t>
      </w:r>
      <w:r w:rsidR="00F76013">
        <w:t xml:space="preserve"> on any </w:t>
      </w:r>
      <w:r w:rsidR="007C2AC0">
        <w:t xml:space="preserve">internet enabled </w:t>
      </w:r>
      <w:r w:rsidR="00F76013">
        <w:t>device including PC, Laptop, Mobile and Tablets</w:t>
      </w:r>
      <w:r>
        <w:t xml:space="preserve"> or in a community site such as a library.  </w:t>
      </w:r>
    </w:p>
    <w:p w:rsidR="002A3C8E" w:rsidRDefault="002A3C8E" w:rsidP="007C2AC0">
      <w:pPr>
        <w:ind w:right="-23"/>
        <w:jc w:val="both"/>
      </w:pPr>
    </w:p>
    <w:p w:rsidR="002A3C8E" w:rsidRPr="002A3C8E" w:rsidRDefault="003B315E" w:rsidP="007C2AC0">
      <w:pPr>
        <w:ind w:right="-23"/>
        <w:jc w:val="both"/>
        <w:rPr>
          <w:b/>
        </w:rPr>
      </w:pPr>
      <w:r>
        <w:rPr>
          <w:b/>
        </w:rPr>
        <w:t xml:space="preserve">What role does the </w:t>
      </w:r>
      <w:r w:rsidR="002A3C8E" w:rsidRPr="002A3C8E">
        <w:rPr>
          <w:b/>
        </w:rPr>
        <w:t>Review/Supporter</w:t>
      </w:r>
      <w:r>
        <w:rPr>
          <w:b/>
        </w:rPr>
        <w:t xml:space="preserve"> have?</w:t>
      </w:r>
    </w:p>
    <w:p w:rsidR="002A3C8E" w:rsidRDefault="002A3C8E" w:rsidP="007C2AC0">
      <w:pPr>
        <w:ind w:right="-23"/>
        <w:jc w:val="both"/>
      </w:pPr>
    </w:p>
    <w:p w:rsidR="00864E70" w:rsidRDefault="002A3C8E" w:rsidP="007C2AC0">
      <w:pPr>
        <w:ind w:right="-23"/>
        <w:jc w:val="both"/>
      </w:pPr>
      <w:r>
        <w:t>When the Computerized Cognitive B</w:t>
      </w:r>
      <w:r w:rsidR="00864E70">
        <w:t>ehavi</w:t>
      </w:r>
      <w:bookmarkStart w:id="0" w:name="_GoBack"/>
      <w:bookmarkEnd w:id="0"/>
      <w:r w:rsidR="00864E70">
        <w:t>oural Therapy Team set you up for Silver Cloud they will set a review date. This is just to check in on any messages you have left, offer other additional modules or even give any other friendly advice</w:t>
      </w:r>
      <w:r w:rsidR="003B315E">
        <w:t xml:space="preserve"> as well as help with some IT issues where possible, although the app has IT help within it</w:t>
      </w:r>
      <w:r w:rsidR="00864E70">
        <w:t xml:space="preserve">. </w:t>
      </w:r>
    </w:p>
    <w:p w:rsidR="00C53B99" w:rsidRPr="00C60FB0" w:rsidRDefault="00C53B99" w:rsidP="007C2AC0">
      <w:pPr>
        <w:pStyle w:val="ng-scope"/>
        <w:ind w:left="720" w:right="-23"/>
        <w:jc w:val="both"/>
        <w:rPr>
          <w:rFonts w:asciiTheme="minorHAnsi" w:eastAsiaTheme="minorHAnsi" w:hAnsiTheme="minorHAnsi" w:cstheme="minorBidi"/>
          <w:sz w:val="22"/>
          <w:szCs w:val="22"/>
          <w:lang w:eastAsia="en-US"/>
        </w:rPr>
      </w:pPr>
    </w:p>
    <w:p w:rsidR="00CC53B6" w:rsidRDefault="00CC53B6" w:rsidP="009F7F3F">
      <w:pPr>
        <w:rPr>
          <w:rFonts w:cstheme="minorHAnsi"/>
          <w:b/>
          <w:snapToGrid w:val="0"/>
          <w:color w:val="000099"/>
          <w:sz w:val="26"/>
          <w:szCs w:val="28"/>
        </w:rPr>
      </w:pPr>
    </w:p>
    <w:p w:rsidR="009F7F3F" w:rsidRDefault="009F7F3F" w:rsidP="009F7F3F">
      <w:pPr>
        <w:rPr>
          <w:b/>
          <w:noProof/>
          <w:lang w:eastAsia="en-GB"/>
        </w:rPr>
      </w:pPr>
      <w:r>
        <w:rPr>
          <w:b/>
          <w:noProof/>
          <w:lang w:eastAsia="en-GB"/>
        </w:rPr>
        <w:t>What does it looks like</w:t>
      </w:r>
      <w:r w:rsidR="00EC3DA2">
        <w:rPr>
          <w:b/>
          <w:noProof/>
          <w:lang w:eastAsia="en-GB"/>
        </w:rPr>
        <w:t>?</w:t>
      </w:r>
    </w:p>
    <w:p w:rsidR="00EC3DA2" w:rsidRDefault="00EC3DA2" w:rsidP="009F7F3F">
      <w:pPr>
        <w:rPr>
          <w:b/>
          <w:noProof/>
          <w:lang w:eastAsia="en-GB"/>
        </w:rPr>
      </w:pPr>
    </w:p>
    <w:p w:rsidR="00EC3DA2" w:rsidRDefault="00EC3DA2" w:rsidP="009F7F3F">
      <w:pPr>
        <w:rPr>
          <w:b/>
          <w:noProof/>
          <w:lang w:eastAsia="en-GB"/>
        </w:rPr>
      </w:pPr>
    </w:p>
    <w:p w:rsidR="009F7F3F" w:rsidRPr="009F010D" w:rsidRDefault="000E2308" w:rsidP="009F7F3F">
      <w:pPr>
        <w:rPr>
          <w:b/>
        </w:rPr>
      </w:pPr>
      <w:r>
        <w:rPr>
          <w:b/>
          <w:noProof/>
          <w:lang w:eastAsia="en-GB"/>
        </w:rPr>
        <w:drawing>
          <wp:anchor distT="0" distB="0" distL="114300" distR="114300" simplePos="0" relativeHeight="251657728" behindDoc="1" locked="0" layoutInCell="1" allowOverlap="1" wp14:anchorId="02E6E07E" wp14:editId="6E3EEC2E">
            <wp:simplePos x="0" y="0"/>
            <wp:positionH relativeFrom="column">
              <wp:posOffset>-390525</wp:posOffset>
            </wp:positionH>
            <wp:positionV relativeFrom="paragraph">
              <wp:posOffset>67310</wp:posOffset>
            </wp:positionV>
            <wp:extent cx="2286000" cy="4076700"/>
            <wp:effectExtent l="0" t="0" r="0" b="0"/>
            <wp:wrapNone/>
            <wp:docPr id="2" name="Picture 2">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id="{9783B296-68D3-CE45-BFC5-33B6FDF53B3B}"/>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id="{9783B296-68D3-CE45-BFC5-33B6FDF53B3B}"/>
                        </a:ext>
                      </a:extLst>
                    </pic:cNvPr>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2286000" cy="4076700"/>
                    </a:xfrm>
                    <a:prstGeom prst="rect">
                      <a:avLst/>
                    </a:prstGeom>
                  </pic:spPr>
                </pic:pic>
              </a:graphicData>
            </a:graphic>
          </wp:anchor>
        </w:drawing>
      </w:r>
    </w:p>
    <w:p w:rsidR="009F7F3F" w:rsidRDefault="00EC3DA2" w:rsidP="009F7F3F">
      <w:r>
        <w:rPr>
          <w:b/>
          <w:noProof/>
          <w:lang w:eastAsia="en-GB"/>
        </w:rPr>
        <w:drawing>
          <wp:anchor distT="0" distB="0" distL="114300" distR="114300" simplePos="0" relativeHeight="251667456" behindDoc="1" locked="0" layoutInCell="1" allowOverlap="1" wp14:anchorId="5DAD3BD0" wp14:editId="59DC7107">
            <wp:simplePos x="0" y="0"/>
            <wp:positionH relativeFrom="column">
              <wp:posOffset>1901190</wp:posOffset>
            </wp:positionH>
            <wp:positionV relativeFrom="paragraph">
              <wp:posOffset>8255</wp:posOffset>
            </wp:positionV>
            <wp:extent cx="3943350" cy="2143125"/>
            <wp:effectExtent l="0" t="0" r="0" b="0"/>
            <wp:wrapNone/>
            <wp:docPr id="6" name="Picture 4"/>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cstate="print"/>
                    <a:stretch>
                      <a:fillRect/>
                    </a:stretch>
                  </pic:blipFill>
                  <pic:spPr>
                    <a:xfrm>
                      <a:off x="0" y="0"/>
                      <a:ext cx="3943350" cy="2143125"/>
                    </a:xfrm>
                    <a:prstGeom prst="rect">
                      <a:avLst/>
                    </a:prstGeom>
                  </pic:spPr>
                </pic:pic>
              </a:graphicData>
            </a:graphic>
          </wp:anchor>
        </w:drawing>
      </w:r>
      <w:r w:rsidR="000E2308">
        <w:rPr>
          <w:noProof/>
          <w:lang w:eastAsia="en-GB"/>
        </w:rPr>
        <w:drawing>
          <wp:anchor distT="0" distB="0" distL="114300" distR="114300" simplePos="0" relativeHeight="251664384" behindDoc="1" locked="0" layoutInCell="1" allowOverlap="1">
            <wp:simplePos x="0" y="0"/>
            <wp:positionH relativeFrom="column">
              <wp:posOffset>-76200</wp:posOffset>
            </wp:positionH>
            <wp:positionV relativeFrom="paragraph">
              <wp:posOffset>135255</wp:posOffset>
            </wp:positionV>
            <wp:extent cx="1764665" cy="3638550"/>
            <wp:effectExtent l="19050" t="0" r="6985" b="0"/>
            <wp:wrapNone/>
            <wp:docPr id="1" name="Picture 1" descr="A screenshot of a cell phone&#10;&#10;Description automatically generated">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id="{91905967-88E2-8145-89E8-FE2DEA2FE21D}"/>
                </a:ext>
              </a:extLst>
            </wp:docPr>
            <wp:cNvGraphicFramePr/>
            <a:graphic xmlns:a="http://schemas.openxmlformats.org/drawingml/2006/main">
              <a:graphicData uri="http://schemas.openxmlformats.org/drawingml/2006/picture">
                <pic:pic xmlns:pic="http://schemas.openxmlformats.org/drawingml/2006/picture">
                  <pic:nvPicPr>
                    <pic:cNvPr id="4" name="Picture 3" descr="A screenshot of a cell phone&#10;&#10;Description automatically generated">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id="{91905967-88E2-8145-89E8-FE2DEA2FE21D}"/>
                        </a:ext>
                      </a:extLst>
                    </pic:cNvPr>
                    <pic:cNvPicPr>
                      <a:picLocks noChangeAspect="1"/>
                    </pic:cNvPicPr>
                  </pic:nvPicPr>
                  <pic:blipFill rotWithShape="1">
                    <a:blip r:embed="rId14" cstate="email">
                      <a:extLst>
                        <a:ext uri="{28A0092B-C50C-407E-A947-70E740481C1C}">
                          <a14:useLocalDpi xmlns:a14="http://schemas.microsoft.com/office/drawing/2010/main"/>
                        </a:ext>
                      </a:extLst>
                    </a:blip>
                    <a:srcRect/>
                    <a:stretch/>
                  </pic:blipFill>
                  <pic:spPr>
                    <a:xfrm>
                      <a:off x="0" y="0"/>
                      <a:ext cx="1764665" cy="3638550"/>
                    </a:xfrm>
                    <a:prstGeom prst="rect">
                      <a:avLst/>
                    </a:prstGeom>
                  </pic:spPr>
                </pic:pic>
              </a:graphicData>
            </a:graphic>
          </wp:anchor>
        </w:drawing>
      </w:r>
    </w:p>
    <w:p w:rsidR="009F7F3F" w:rsidRDefault="009F7F3F" w:rsidP="009F7F3F"/>
    <w:p w:rsidR="009F7F3F" w:rsidRDefault="009F7F3F" w:rsidP="009F7F3F"/>
    <w:p w:rsidR="009F7F3F" w:rsidRDefault="009F7F3F" w:rsidP="009F7F3F"/>
    <w:p w:rsidR="009F7F3F" w:rsidRDefault="009F7F3F" w:rsidP="009F7F3F"/>
    <w:p w:rsidR="00177FE4" w:rsidRPr="00EB1BCC" w:rsidRDefault="000E2308" w:rsidP="00EB1BCC">
      <w:r>
        <w:rPr>
          <w:noProof/>
          <w:lang w:eastAsia="en-GB"/>
        </w:rPr>
        <w:drawing>
          <wp:anchor distT="0" distB="0" distL="114300" distR="114300" simplePos="0" relativeHeight="251666432" behindDoc="1" locked="0" layoutInCell="1" allowOverlap="1">
            <wp:simplePos x="0" y="0"/>
            <wp:positionH relativeFrom="column">
              <wp:posOffset>1895475</wp:posOffset>
            </wp:positionH>
            <wp:positionV relativeFrom="paragraph">
              <wp:posOffset>1534938</wp:posOffset>
            </wp:positionV>
            <wp:extent cx="4038600" cy="20764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5" cstate="print"/>
                    <a:stretch>
                      <a:fillRect/>
                    </a:stretch>
                  </pic:blipFill>
                  <pic:spPr>
                    <a:xfrm>
                      <a:off x="0" y="0"/>
                      <a:ext cx="4038600" cy="2076450"/>
                    </a:xfrm>
                    <a:prstGeom prst="rect">
                      <a:avLst/>
                    </a:prstGeom>
                  </pic:spPr>
                </pic:pic>
              </a:graphicData>
            </a:graphic>
          </wp:anchor>
        </w:drawing>
      </w:r>
    </w:p>
    <w:sectPr w:rsidR="00177FE4" w:rsidRPr="00EB1BCC" w:rsidSect="007C2AC0">
      <w:headerReference w:type="default" r:id="rId16"/>
      <w:footerReference w:type="default" r:id="rId17"/>
      <w:pgSz w:w="11906" w:h="16838"/>
      <w:pgMar w:top="1440" w:right="1133"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8E" w:rsidRDefault="002A3C8E" w:rsidP="009127A9">
      <w:r>
        <w:separator/>
      </w:r>
    </w:p>
  </w:endnote>
  <w:endnote w:type="continuationSeparator" w:id="0">
    <w:p w:rsidR="002A3C8E" w:rsidRDefault="002A3C8E" w:rsidP="0091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352215"/>
      <w:docPartObj>
        <w:docPartGallery w:val="Page Numbers (Bottom of Page)"/>
        <w:docPartUnique/>
      </w:docPartObj>
    </w:sdtPr>
    <w:sdtEndPr/>
    <w:sdtContent>
      <w:p w:rsidR="002A3C8E" w:rsidRDefault="00C00757">
        <w:pPr>
          <w:pStyle w:val="Footer"/>
          <w:jc w:val="right"/>
        </w:pPr>
        <w:r>
          <w:fldChar w:fldCharType="begin"/>
        </w:r>
        <w:r>
          <w:instrText xml:space="preserve"> PAGE   \* MERGEFORMAT </w:instrText>
        </w:r>
        <w:r>
          <w:fldChar w:fldCharType="separate"/>
        </w:r>
        <w:r w:rsidR="007C2AC0">
          <w:rPr>
            <w:noProof/>
          </w:rPr>
          <w:t>2</w:t>
        </w:r>
        <w:r>
          <w:rPr>
            <w:noProof/>
          </w:rPr>
          <w:fldChar w:fldCharType="end"/>
        </w:r>
      </w:p>
    </w:sdtContent>
  </w:sdt>
  <w:p w:rsidR="002A3C8E" w:rsidRPr="009127A9" w:rsidRDefault="002A3C8E" w:rsidP="009127A9">
    <w:pPr>
      <w:pStyle w:val="Footer"/>
      <w:tabs>
        <w:tab w:val="clear" w:pos="4513"/>
        <w:tab w:val="clear" w:pos="9026"/>
        <w:tab w:val="left" w:pos="2865"/>
      </w:tabs>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8E" w:rsidRDefault="002A3C8E" w:rsidP="009127A9">
      <w:r>
        <w:separator/>
      </w:r>
    </w:p>
  </w:footnote>
  <w:footnote w:type="continuationSeparator" w:id="0">
    <w:p w:rsidR="002A3C8E" w:rsidRDefault="002A3C8E" w:rsidP="00912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57" w:rsidRPr="00C00757" w:rsidRDefault="00C00757" w:rsidP="00C00757">
    <w:pPr>
      <w:pStyle w:val="Header"/>
      <w:jc w:val="right"/>
    </w:pPr>
    <w:r>
      <w:rPr>
        <w:noProof/>
        <w:lang w:eastAsia="en-GB"/>
      </w:rPr>
      <w:drawing>
        <wp:inline distT="0" distB="0" distL="0" distR="0" wp14:anchorId="1C23E7FA" wp14:editId="28871320">
          <wp:extent cx="1057423" cy="8478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ighland logo.PNG"/>
                  <pic:cNvPicPr/>
                </pic:nvPicPr>
                <pic:blipFill>
                  <a:blip r:embed="rId1">
                    <a:extLst>
                      <a:ext uri="{28A0092B-C50C-407E-A947-70E740481C1C}">
                        <a14:useLocalDpi xmlns:a14="http://schemas.microsoft.com/office/drawing/2010/main" val="0"/>
                      </a:ext>
                    </a:extLst>
                  </a:blip>
                  <a:stretch>
                    <a:fillRect/>
                  </a:stretch>
                </pic:blipFill>
                <pic:spPr>
                  <a:xfrm>
                    <a:off x="0" y="0"/>
                    <a:ext cx="1057423" cy="8478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64BB"/>
    <w:multiLevelType w:val="hybridMultilevel"/>
    <w:tmpl w:val="330481EC"/>
    <w:lvl w:ilvl="0" w:tplc="DCA8BBE4">
      <w:start w:val="1"/>
      <w:numFmt w:val="bullet"/>
      <w:lvlText w:val=""/>
      <w:lvlJc w:val="left"/>
      <w:pPr>
        <w:tabs>
          <w:tab w:val="num" w:pos="567"/>
        </w:tabs>
        <w:ind w:left="720" w:hanging="55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1511FE"/>
    <w:multiLevelType w:val="hybridMultilevel"/>
    <w:tmpl w:val="D0223AE2"/>
    <w:lvl w:ilvl="0" w:tplc="DCA8BBE4">
      <w:start w:val="1"/>
      <w:numFmt w:val="bullet"/>
      <w:lvlText w:val=""/>
      <w:lvlJc w:val="left"/>
      <w:pPr>
        <w:tabs>
          <w:tab w:val="num" w:pos="567"/>
        </w:tabs>
        <w:ind w:left="720" w:hanging="55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763B3F"/>
    <w:multiLevelType w:val="hybridMultilevel"/>
    <w:tmpl w:val="4670C35E"/>
    <w:lvl w:ilvl="0" w:tplc="DCA8BBE4">
      <w:start w:val="1"/>
      <w:numFmt w:val="bullet"/>
      <w:lvlText w:val=""/>
      <w:lvlJc w:val="left"/>
      <w:pPr>
        <w:tabs>
          <w:tab w:val="num" w:pos="567"/>
        </w:tabs>
        <w:ind w:left="720" w:hanging="55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A873B6F"/>
    <w:multiLevelType w:val="hybridMultilevel"/>
    <w:tmpl w:val="A5B6AABC"/>
    <w:lvl w:ilvl="0" w:tplc="DCA8BBE4">
      <w:start w:val="1"/>
      <w:numFmt w:val="bullet"/>
      <w:lvlText w:val=""/>
      <w:lvlJc w:val="left"/>
      <w:pPr>
        <w:tabs>
          <w:tab w:val="num" w:pos="567"/>
        </w:tabs>
        <w:ind w:left="720" w:hanging="55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B667A4F"/>
    <w:multiLevelType w:val="hybridMultilevel"/>
    <w:tmpl w:val="DFD44DA8"/>
    <w:lvl w:ilvl="0" w:tplc="DCA8BBE4">
      <w:start w:val="1"/>
      <w:numFmt w:val="bullet"/>
      <w:lvlText w:val=""/>
      <w:lvlJc w:val="left"/>
      <w:pPr>
        <w:tabs>
          <w:tab w:val="num" w:pos="567"/>
        </w:tabs>
        <w:ind w:left="720" w:hanging="55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E857DD9"/>
    <w:multiLevelType w:val="hybridMultilevel"/>
    <w:tmpl w:val="6BB449CE"/>
    <w:lvl w:ilvl="0" w:tplc="DCA8BBE4">
      <w:start w:val="1"/>
      <w:numFmt w:val="bullet"/>
      <w:lvlText w:val=""/>
      <w:lvlJc w:val="left"/>
      <w:pPr>
        <w:tabs>
          <w:tab w:val="num" w:pos="567"/>
        </w:tabs>
        <w:ind w:left="720" w:hanging="55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2E31C35"/>
    <w:multiLevelType w:val="hybridMultilevel"/>
    <w:tmpl w:val="8DA43036"/>
    <w:lvl w:ilvl="0" w:tplc="DCA8BBE4">
      <w:start w:val="1"/>
      <w:numFmt w:val="bullet"/>
      <w:lvlText w:val=""/>
      <w:lvlJc w:val="left"/>
      <w:pPr>
        <w:tabs>
          <w:tab w:val="num" w:pos="567"/>
        </w:tabs>
        <w:ind w:left="720" w:hanging="55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30829D7"/>
    <w:multiLevelType w:val="hybridMultilevel"/>
    <w:tmpl w:val="B2B0B0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4B78B6"/>
    <w:multiLevelType w:val="hybridMultilevel"/>
    <w:tmpl w:val="72A82978"/>
    <w:lvl w:ilvl="0" w:tplc="DCA8BBE4">
      <w:start w:val="1"/>
      <w:numFmt w:val="bullet"/>
      <w:lvlText w:val=""/>
      <w:lvlJc w:val="left"/>
      <w:pPr>
        <w:tabs>
          <w:tab w:val="num" w:pos="567"/>
        </w:tabs>
        <w:ind w:left="720" w:hanging="55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D2846A0"/>
    <w:multiLevelType w:val="hybridMultilevel"/>
    <w:tmpl w:val="7806196A"/>
    <w:lvl w:ilvl="0" w:tplc="DCA8BBE4">
      <w:start w:val="1"/>
      <w:numFmt w:val="bullet"/>
      <w:lvlText w:val=""/>
      <w:lvlJc w:val="left"/>
      <w:pPr>
        <w:tabs>
          <w:tab w:val="num" w:pos="567"/>
        </w:tabs>
        <w:ind w:left="720" w:hanging="55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4"/>
  </w:num>
  <w:num w:numId="6">
    <w:abstractNumId w:val="5"/>
  </w:num>
  <w:num w:numId="7">
    <w:abstractNumId w:val="2"/>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o:colormenu v:ext="edit" fillcolor="none"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E6"/>
    <w:rsid w:val="000072CD"/>
    <w:rsid w:val="000155A9"/>
    <w:rsid w:val="00035635"/>
    <w:rsid w:val="0004436C"/>
    <w:rsid w:val="0007759F"/>
    <w:rsid w:val="000B2612"/>
    <w:rsid w:val="000E2308"/>
    <w:rsid w:val="000E29C9"/>
    <w:rsid w:val="000F03D2"/>
    <w:rsid w:val="001269B1"/>
    <w:rsid w:val="00160CB5"/>
    <w:rsid w:val="00177FE4"/>
    <w:rsid w:val="001850F0"/>
    <w:rsid w:val="00186FCF"/>
    <w:rsid w:val="001A48E1"/>
    <w:rsid w:val="001A507E"/>
    <w:rsid w:val="001C42F0"/>
    <w:rsid w:val="001C6FAF"/>
    <w:rsid w:val="001E44EE"/>
    <w:rsid w:val="001F0988"/>
    <w:rsid w:val="002214EF"/>
    <w:rsid w:val="0022354F"/>
    <w:rsid w:val="00225DB5"/>
    <w:rsid w:val="00243B4A"/>
    <w:rsid w:val="0025480F"/>
    <w:rsid w:val="00296325"/>
    <w:rsid w:val="002A251C"/>
    <w:rsid w:val="002A38A5"/>
    <w:rsid w:val="002A3C8E"/>
    <w:rsid w:val="002A647C"/>
    <w:rsid w:val="002D2DED"/>
    <w:rsid w:val="0030552B"/>
    <w:rsid w:val="00324FE9"/>
    <w:rsid w:val="00331248"/>
    <w:rsid w:val="00336237"/>
    <w:rsid w:val="00343070"/>
    <w:rsid w:val="00345097"/>
    <w:rsid w:val="003537AE"/>
    <w:rsid w:val="00370C1D"/>
    <w:rsid w:val="00375EF9"/>
    <w:rsid w:val="003B16E6"/>
    <w:rsid w:val="003B2EF8"/>
    <w:rsid w:val="003B315E"/>
    <w:rsid w:val="003D0B46"/>
    <w:rsid w:val="003E0A8A"/>
    <w:rsid w:val="003E78E1"/>
    <w:rsid w:val="003F3C82"/>
    <w:rsid w:val="003F7A8A"/>
    <w:rsid w:val="00436CB8"/>
    <w:rsid w:val="0047579C"/>
    <w:rsid w:val="00486F79"/>
    <w:rsid w:val="00500FD7"/>
    <w:rsid w:val="005052AF"/>
    <w:rsid w:val="005068D0"/>
    <w:rsid w:val="0052710C"/>
    <w:rsid w:val="00532902"/>
    <w:rsid w:val="005439E5"/>
    <w:rsid w:val="00544CB1"/>
    <w:rsid w:val="0055675F"/>
    <w:rsid w:val="0055682F"/>
    <w:rsid w:val="00560FDC"/>
    <w:rsid w:val="00561503"/>
    <w:rsid w:val="00577CB3"/>
    <w:rsid w:val="00597E68"/>
    <w:rsid w:val="005D3B09"/>
    <w:rsid w:val="005D6583"/>
    <w:rsid w:val="005F18D5"/>
    <w:rsid w:val="00600B50"/>
    <w:rsid w:val="00612FA6"/>
    <w:rsid w:val="006145A3"/>
    <w:rsid w:val="00621992"/>
    <w:rsid w:val="006229D1"/>
    <w:rsid w:val="0062425D"/>
    <w:rsid w:val="00625E52"/>
    <w:rsid w:val="00650405"/>
    <w:rsid w:val="00686A72"/>
    <w:rsid w:val="006B51B9"/>
    <w:rsid w:val="00717C7D"/>
    <w:rsid w:val="00752D48"/>
    <w:rsid w:val="0076001A"/>
    <w:rsid w:val="00780AFB"/>
    <w:rsid w:val="007841D4"/>
    <w:rsid w:val="007B1343"/>
    <w:rsid w:val="007C2AC0"/>
    <w:rsid w:val="007D4D48"/>
    <w:rsid w:val="007D5AA9"/>
    <w:rsid w:val="007F56CC"/>
    <w:rsid w:val="00803A11"/>
    <w:rsid w:val="008409DC"/>
    <w:rsid w:val="00852254"/>
    <w:rsid w:val="00853219"/>
    <w:rsid w:val="00864E70"/>
    <w:rsid w:val="00867EFE"/>
    <w:rsid w:val="0087402B"/>
    <w:rsid w:val="008836A5"/>
    <w:rsid w:val="00896CF9"/>
    <w:rsid w:val="008A2934"/>
    <w:rsid w:val="008B37B6"/>
    <w:rsid w:val="008C1FC4"/>
    <w:rsid w:val="008F1768"/>
    <w:rsid w:val="008F6095"/>
    <w:rsid w:val="009127A9"/>
    <w:rsid w:val="009215D6"/>
    <w:rsid w:val="009247CC"/>
    <w:rsid w:val="00933D56"/>
    <w:rsid w:val="009420BD"/>
    <w:rsid w:val="00946EEC"/>
    <w:rsid w:val="00980A11"/>
    <w:rsid w:val="009845F0"/>
    <w:rsid w:val="0099204C"/>
    <w:rsid w:val="009B4632"/>
    <w:rsid w:val="009B5D80"/>
    <w:rsid w:val="009B7129"/>
    <w:rsid w:val="009C3FAF"/>
    <w:rsid w:val="009C4300"/>
    <w:rsid w:val="009C49DD"/>
    <w:rsid w:val="009E3F30"/>
    <w:rsid w:val="009F010D"/>
    <w:rsid w:val="009F3702"/>
    <w:rsid w:val="009F7F3F"/>
    <w:rsid w:val="00A450D7"/>
    <w:rsid w:val="00A620CA"/>
    <w:rsid w:val="00A65886"/>
    <w:rsid w:val="00A97D02"/>
    <w:rsid w:val="00AC3E0D"/>
    <w:rsid w:val="00AE7A82"/>
    <w:rsid w:val="00B009B3"/>
    <w:rsid w:val="00B146CD"/>
    <w:rsid w:val="00B20CCB"/>
    <w:rsid w:val="00B41F23"/>
    <w:rsid w:val="00B74B30"/>
    <w:rsid w:val="00B843F0"/>
    <w:rsid w:val="00B96F75"/>
    <w:rsid w:val="00BA181E"/>
    <w:rsid w:val="00BA43D5"/>
    <w:rsid w:val="00BB1818"/>
    <w:rsid w:val="00BD20A0"/>
    <w:rsid w:val="00BD7F7F"/>
    <w:rsid w:val="00BF5722"/>
    <w:rsid w:val="00C00247"/>
    <w:rsid w:val="00C00757"/>
    <w:rsid w:val="00C24C2B"/>
    <w:rsid w:val="00C53B99"/>
    <w:rsid w:val="00C60FB0"/>
    <w:rsid w:val="00C737B8"/>
    <w:rsid w:val="00C756EE"/>
    <w:rsid w:val="00C844BA"/>
    <w:rsid w:val="00C97EBB"/>
    <w:rsid w:val="00CB21BF"/>
    <w:rsid w:val="00CB54CE"/>
    <w:rsid w:val="00CC53B6"/>
    <w:rsid w:val="00CC5788"/>
    <w:rsid w:val="00CE253A"/>
    <w:rsid w:val="00CF3A91"/>
    <w:rsid w:val="00D15196"/>
    <w:rsid w:val="00D2022C"/>
    <w:rsid w:val="00D3144D"/>
    <w:rsid w:val="00D6085A"/>
    <w:rsid w:val="00D63808"/>
    <w:rsid w:val="00D86CE2"/>
    <w:rsid w:val="00DE4A0C"/>
    <w:rsid w:val="00E21148"/>
    <w:rsid w:val="00E30393"/>
    <w:rsid w:val="00E36954"/>
    <w:rsid w:val="00E41312"/>
    <w:rsid w:val="00E45233"/>
    <w:rsid w:val="00E521AB"/>
    <w:rsid w:val="00E91EC5"/>
    <w:rsid w:val="00EB1BCC"/>
    <w:rsid w:val="00EB4DCA"/>
    <w:rsid w:val="00EC3DA2"/>
    <w:rsid w:val="00EF02B5"/>
    <w:rsid w:val="00EF4316"/>
    <w:rsid w:val="00F01482"/>
    <w:rsid w:val="00F318A6"/>
    <w:rsid w:val="00F435CD"/>
    <w:rsid w:val="00F55860"/>
    <w:rsid w:val="00F56F34"/>
    <w:rsid w:val="00F72643"/>
    <w:rsid w:val="00F76013"/>
    <w:rsid w:val="00F975BA"/>
    <w:rsid w:val="00FA7672"/>
    <w:rsid w:val="00FD13D4"/>
    <w:rsid w:val="00FE048C"/>
    <w:rsid w:val="00FE4664"/>
    <w:rsid w:val="00FF1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7C"/>
  </w:style>
  <w:style w:type="paragraph" w:styleId="Heading1">
    <w:name w:val="heading 1"/>
    <w:basedOn w:val="Normal"/>
    <w:next w:val="Normal"/>
    <w:link w:val="Heading1Char"/>
    <w:uiPriority w:val="9"/>
    <w:qFormat/>
    <w:rsid w:val="006145A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325"/>
    <w:rPr>
      <w:color w:val="0000FF" w:themeColor="hyperlink"/>
      <w:u w:val="single"/>
    </w:rPr>
  </w:style>
  <w:style w:type="paragraph" w:styleId="BalloonText">
    <w:name w:val="Balloon Text"/>
    <w:basedOn w:val="Normal"/>
    <w:link w:val="BalloonTextChar"/>
    <w:uiPriority w:val="99"/>
    <w:semiHidden/>
    <w:unhideWhenUsed/>
    <w:rsid w:val="00296325"/>
    <w:rPr>
      <w:rFonts w:ascii="Tahoma" w:hAnsi="Tahoma" w:cs="Tahoma"/>
      <w:sz w:val="16"/>
      <w:szCs w:val="16"/>
    </w:rPr>
  </w:style>
  <w:style w:type="character" w:customStyle="1" w:styleId="BalloonTextChar">
    <w:name w:val="Balloon Text Char"/>
    <w:basedOn w:val="DefaultParagraphFont"/>
    <w:link w:val="BalloonText"/>
    <w:uiPriority w:val="99"/>
    <w:semiHidden/>
    <w:rsid w:val="00296325"/>
    <w:rPr>
      <w:rFonts w:ascii="Tahoma" w:hAnsi="Tahoma" w:cs="Tahoma"/>
      <w:sz w:val="16"/>
      <w:szCs w:val="16"/>
    </w:rPr>
  </w:style>
  <w:style w:type="paragraph" w:styleId="Header">
    <w:name w:val="header"/>
    <w:basedOn w:val="Normal"/>
    <w:link w:val="HeaderChar"/>
    <w:uiPriority w:val="99"/>
    <w:unhideWhenUsed/>
    <w:rsid w:val="009127A9"/>
    <w:pPr>
      <w:tabs>
        <w:tab w:val="center" w:pos="4513"/>
        <w:tab w:val="right" w:pos="9026"/>
      </w:tabs>
    </w:pPr>
  </w:style>
  <w:style w:type="character" w:customStyle="1" w:styleId="HeaderChar">
    <w:name w:val="Header Char"/>
    <w:basedOn w:val="DefaultParagraphFont"/>
    <w:link w:val="Header"/>
    <w:uiPriority w:val="99"/>
    <w:rsid w:val="009127A9"/>
  </w:style>
  <w:style w:type="paragraph" w:styleId="Footer">
    <w:name w:val="footer"/>
    <w:basedOn w:val="Normal"/>
    <w:link w:val="FooterChar"/>
    <w:uiPriority w:val="99"/>
    <w:unhideWhenUsed/>
    <w:rsid w:val="009127A9"/>
    <w:pPr>
      <w:tabs>
        <w:tab w:val="center" w:pos="4513"/>
        <w:tab w:val="right" w:pos="9026"/>
      </w:tabs>
    </w:pPr>
  </w:style>
  <w:style w:type="character" w:customStyle="1" w:styleId="FooterChar">
    <w:name w:val="Footer Char"/>
    <w:basedOn w:val="DefaultParagraphFont"/>
    <w:link w:val="Footer"/>
    <w:uiPriority w:val="99"/>
    <w:rsid w:val="009127A9"/>
  </w:style>
  <w:style w:type="paragraph" w:styleId="ListParagraph">
    <w:name w:val="List Paragraph"/>
    <w:basedOn w:val="Normal"/>
    <w:uiPriority w:val="34"/>
    <w:qFormat/>
    <w:rsid w:val="00C60FB0"/>
    <w:pPr>
      <w:spacing w:after="200" w:line="276" w:lineRule="auto"/>
      <w:ind w:left="720"/>
      <w:contextualSpacing/>
    </w:pPr>
  </w:style>
  <w:style w:type="paragraph" w:customStyle="1" w:styleId="ng-scope">
    <w:name w:val="ng-scope"/>
    <w:basedOn w:val="Normal"/>
    <w:rsid w:val="00C60FB0"/>
    <w:rPr>
      <w:rFonts w:ascii="Times New Roman" w:eastAsia="Times New Roman" w:hAnsi="Times New Roman" w:cs="Times New Roman"/>
      <w:sz w:val="24"/>
      <w:szCs w:val="24"/>
      <w:lang w:eastAsia="en-GB"/>
    </w:rPr>
  </w:style>
  <w:style w:type="character" w:customStyle="1" w:styleId="currenthithighlight">
    <w:name w:val="currenthithighlight"/>
    <w:basedOn w:val="DefaultParagraphFont"/>
    <w:rsid w:val="00577CB3"/>
  </w:style>
  <w:style w:type="character" w:styleId="FollowedHyperlink">
    <w:name w:val="FollowedHyperlink"/>
    <w:basedOn w:val="DefaultParagraphFont"/>
    <w:uiPriority w:val="99"/>
    <w:semiHidden/>
    <w:unhideWhenUsed/>
    <w:rsid w:val="00D6085A"/>
    <w:rPr>
      <w:color w:val="800080" w:themeColor="followedHyperlink"/>
      <w:u w:val="single"/>
    </w:rPr>
  </w:style>
  <w:style w:type="character" w:customStyle="1" w:styleId="Heading1Char">
    <w:name w:val="Heading 1 Char"/>
    <w:basedOn w:val="DefaultParagraphFont"/>
    <w:link w:val="Heading1"/>
    <w:uiPriority w:val="9"/>
    <w:rsid w:val="006145A3"/>
    <w:rPr>
      <w:rFonts w:asciiTheme="majorHAnsi" w:eastAsiaTheme="majorEastAsia" w:hAnsiTheme="majorHAnsi" w:cstheme="majorBidi"/>
      <w:b/>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7C"/>
  </w:style>
  <w:style w:type="paragraph" w:styleId="Heading1">
    <w:name w:val="heading 1"/>
    <w:basedOn w:val="Normal"/>
    <w:next w:val="Normal"/>
    <w:link w:val="Heading1Char"/>
    <w:uiPriority w:val="9"/>
    <w:qFormat/>
    <w:rsid w:val="006145A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325"/>
    <w:rPr>
      <w:color w:val="0000FF" w:themeColor="hyperlink"/>
      <w:u w:val="single"/>
    </w:rPr>
  </w:style>
  <w:style w:type="paragraph" w:styleId="BalloonText">
    <w:name w:val="Balloon Text"/>
    <w:basedOn w:val="Normal"/>
    <w:link w:val="BalloonTextChar"/>
    <w:uiPriority w:val="99"/>
    <w:semiHidden/>
    <w:unhideWhenUsed/>
    <w:rsid w:val="00296325"/>
    <w:rPr>
      <w:rFonts w:ascii="Tahoma" w:hAnsi="Tahoma" w:cs="Tahoma"/>
      <w:sz w:val="16"/>
      <w:szCs w:val="16"/>
    </w:rPr>
  </w:style>
  <w:style w:type="character" w:customStyle="1" w:styleId="BalloonTextChar">
    <w:name w:val="Balloon Text Char"/>
    <w:basedOn w:val="DefaultParagraphFont"/>
    <w:link w:val="BalloonText"/>
    <w:uiPriority w:val="99"/>
    <w:semiHidden/>
    <w:rsid w:val="00296325"/>
    <w:rPr>
      <w:rFonts w:ascii="Tahoma" w:hAnsi="Tahoma" w:cs="Tahoma"/>
      <w:sz w:val="16"/>
      <w:szCs w:val="16"/>
    </w:rPr>
  </w:style>
  <w:style w:type="paragraph" w:styleId="Header">
    <w:name w:val="header"/>
    <w:basedOn w:val="Normal"/>
    <w:link w:val="HeaderChar"/>
    <w:uiPriority w:val="99"/>
    <w:unhideWhenUsed/>
    <w:rsid w:val="009127A9"/>
    <w:pPr>
      <w:tabs>
        <w:tab w:val="center" w:pos="4513"/>
        <w:tab w:val="right" w:pos="9026"/>
      </w:tabs>
    </w:pPr>
  </w:style>
  <w:style w:type="character" w:customStyle="1" w:styleId="HeaderChar">
    <w:name w:val="Header Char"/>
    <w:basedOn w:val="DefaultParagraphFont"/>
    <w:link w:val="Header"/>
    <w:uiPriority w:val="99"/>
    <w:rsid w:val="009127A9"/>
  </w:style>
  <w:style w:type="paragraph" w:styleId="Footer">
    <w:name w:val="footer"/>
    <w:basedOn w:val="Normal"/>
    <w:link w:val="FooterChar"/>
    <w:uiPriority w:val="99"/>
    <w:unhideWhenUsed/>
    <w:rsid w:val="009127A9"/>
    <w:pPr>
      <w:tabs>
        <w:tab w:val="center" w:pos="4513"/>
        <w:tab w:val="right" w:pos="9026"/>
      </w:tabs>
    </w:pPr>
  </w:style>
  <w:style w:type="character" w:customStyle="1" w:styleId="FooterChar">
    <w:name w:val="Footer Char"/>
    <w:basedOn w:val="DefaultParagraphFont"/>
    <w:link w:val="Footer"/>
    <w:uiPriority w:val="99"/>
    <w:rsid w:val="009127A9"/>
  </w:style>
  <w:style w:type="paragraph" w:styleId="ListParagraph">
    <w:name w:val="List Paragraph"/>
    <w:basedOn w:val="Normal"/>
    <w:uiPriority w:val="34"/>
    <w:qFormat/>
    <w:rsid w:val="00C60FB0"/>
    <w:pPr>
      <w:spacing w:after="200" w:line="276" w:lineRule="auto"/>
      <w:ind w:left="720"/>
      <w:contextualSpacing/>
    </w:pPr>
  </w:style>
  <w:style w:type="paragraph" w:customStyle="1" w:styleId="ng-scope">
    <w:name w:val="ng-scope"/>
    <w:basedOn w:val="Normal"/>
    <w:rsid w:val="00C60FB0"/>
    <w:rPr>
      <w:rFonts w:ascii="Times New Roman" w:eastAsia="Times New Roman" w:hAnsi="Times New Roman" w:cs="Times New Roman"/>
      <w:sz w:val="24"/>
      <w:szCs w:val="24"/>
      <w:lang w:eastAsia="en-GB"/>
    </w:rPr>
  </w:style>
  <w:style w:type="character" w:customStyle="1" w:styleId="currenthithighlight">
    <w:name w:val="currenthithighlight"/>
    <w:basedOn w:val="DefaultParagraphFont"/>
    <w:rsid w:val="00577CB3"/>
  </w:style>
  <w:style w:type="character" w:styleId="FollowedHyperlink">
    <w:name w:val="FollowedHyperlink"/>
    <w:basedOn w:val="DefaultParagraphFont"/>
    <w:uiPriority w:val="99"/>
    <w:semiHidden/>
    <w:unhideWhenUsed/>
    <w:rsid w:val="00D6085A"/>
    <w:rPr>
      <w:color w:val="800080" w:themeColor="followedHyperlink"/>
      <w:u w:val="single"/>
    </w:rPr>
  </w:style>
  <w:style w:type="character" w:customStyle="1" w:styleId="Heading1Char">
    <w:name w:val="Heading 1 Char"/>
    <w:basedOn w:val="DefaultParagraphFont"/>
    <w:link w:val="Heading1"/>
    <w:uiPriority w:val="9"/>
    <w:rsid w:val="006145A3"/>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silvercloudhealth.com"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uk.silvercloudhealth.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7AE07-D743-4EBE-BC44-C93F10B4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24</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wrightc1</dc:creator>
  <cp:lastModifiedBy>Fiona Van Buren</cp:lastModifiedBy>
  <cp:revision>3</cp:revision>
  <cp:lastPrinted>2019-09-12T08:44:00Z</cp:lastPrinted>
  <dcterms:created xsi:type="dcterms:W3CDTF">2020-08-18T10:44:00Z</dcterms:created>
  <dcterms:modified xsi:type="dcterms:W3CDTF">2020-08-18T12:26:00Z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