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280" w:rsidRDefault="006C4280" w:rsidP="006C4280">
      <w:pPr>
        <w:rPr>
          <w:b/>
          <w:sz w:val="28"/>
          <w:szCs w:val="28"/>
          <w:u w:val="single"/>
        </w:rPr>
      </w:pPr>
      <w:r>
        <w:rPr>
          <w:b/>
          <w:sz w:val="28"/>
          <w:szCs w:val="28"/>
          <w:u w:val="single"/>
        </w:rPr>
        <w:t>Wha</w:t>
      </w:r>
      <w:r w:rsidR="00D64079">
        <w:rPr>
          <w:b/>
          <w:sz w:val="28"/>
          <w:szCs w:val="28"/>
          <w:u w:val="single"/>
        </w:rPr>
        <w:t>t happens after the Stroke / TIA Clinic</w:t>
      </w:r>
    </w:p>
    <w:p w:rsidR="00D64079" w:rsidRDefault="00D64079" w:rsidP="006C4280">
      <w:pPr>
        <w:rPr>
          <w:b/>
          <w:sz w:val="28"/>
          <w:szCs w:val="28"/>
          <w:u w:val="single"/>
        </w:rPr>
      </w:pPr>
    </w:p>
    <w:p w:rsidR="00D64079" w:rsidRPr="00D64079" w:rsidRDefault="00D64079" w:rsidP="006C4280">
      <w:pPr>
        <w:rPr>
          <w:sz w:val="28"/>
          <w:szCs w:val="28"/>
        </w:rPr>
      </w:pPr>
      <w:r w:rsidRPr="00D64079">
        <w:rPr>
          <w:sz w:val="28"/>
          <w:szCs w:val="28"/>
        </w:rPr>
        <w:t>This pack is to provide you with information and contact details for you and your family after you have attended the Stroke / TIA clinic.</w:t>
      </w:r>
    </w:p>
    <w:p w:rsidR="006C4280" w:rsidRDefault="006C4280" w:rsidP="006C4280">
      <w:pPr>
        <w:rPr>
          <w:rFonts w:ascii="Helvetica" w:hAnsi="Helvetica" w:cs="Helvetica"/>
        </w:rPr>
      </w:pPr>
    </w:p>
    <w:p w:rsidR="006C4280" w:rsidRDefault="00D64079" w:rsidP="006C4280">
      <w:pPr>
        <w:rPr>
          <w:sz w:val="28"/>
          <w:szCs w:val="28"/>
        </w:rPr>
      </w:pPr>
      <w:r w:rsidRPr="00D64079">
        <w:rPr>
          <w:sz w:val="28"/>
          <w:szCs w:val="28"/>
        </w:rPr>
        <w:t>3-4 weeks after your attendance at the Stroke Clinic you will receive a follow up call from the Stroke Nurse Service</w:t>
      </w:r>
      <w:r>
        <w:rPr>
          <w:sz w:val="28"/>
          <w:szCs w:val="28"/>
        </w:rPr>
        <w:t>. The nurse will check how you have been since attending the clinic, check that you are managing your medication, discuss your back to driving (where applicable) and answer any questions you have about your stroke /.TIA.</w:t>
      </w:r>
    </w:p>
    <w:p w:rsidR="00D64079" w:rsidRDefault="00D64079" w:rsidP="006C4280">
      <w:pPr>
        <w:rPr>
          <w:sz w:val="28"/>
          <w:szCs w:val="28"/>
        </w:rPr>
      </w:pPr>
    </w:p>
    <w:p w:rsidR="00D64079" w:rsidRDefault="00D64079" w:rsidP="006C4280">
      <w:pPr>
        <w:rPr>
          <w:sz w:val="28"/>
          <w:szCs w:val="28"/>
        </w:rPr>
      </w:pPr>
      <w:r>
        <w:rPr>
          <w:sz w:val="28"/>
          <w:szCs w:val="28"/>
        </w:rPr>
        <w:t xml:space="preserve">If you have any questions or anything that is worrying you then please get in touch with the Stroke Nurse on 01463 704086 or email: </w:t>
      </w:r>
      <w:hyperlink r:id="rId5" w:history="1">
        <w:r w:rsidRPr="004B4598">
          <w:rPr>
            <w:rStyle w:val="Hyperlink"/>
            <w:sz w:val="28"/>
            <w:szCs w:val="28"/>
          </w:rPr>
          <w:t>linda.campbell8@nhs.scot</w:t>
        </w:r>
      </w:hyperlink>
    </w:p>
    <w:p w:rsidR="00D64079" w:rsidRDefault="00D64079" w:rsidP="006C4280">
      <w:pPr>
        <w:rPr>
          <w:sz w:val="28"/>
          <w:szCs w:val="28"/>
        </w:rPr>
      </w:pPr>
    </w:p>
    <w:p w:rsidR="00D64079" w:rsidRPr="00E728B0" w:rsidRDefault="00D64079" w:rsidP="006C4280">
      <w:pPr>
        <w:rPr>
          <w:b/>
          <w:sz w:val="32"/>
          <w:szCs w:val="32"/>
        </w:rPr>
      </w:pPr>
      <w:r w:rsidRPr="00E728B0">
        <w:rPr>
          <w:b/>
          <w:sz w:val="32"/>
          <w:szCs w:val="32"/>
        </w:rPr>
        <w:t>If you th</w:t>
      </w:r>
      <w:r w:rsidR="008058A4">
        <w:rPr>
          <w:b/>
          <w:sz w:val="32"/>
          <w:szCs w:val="32"/>
        </w:rPr>
        <w:t>ink you are having a further Stroke or TIA</w:t>
      </w:r>
      <w:r w:rsidRPr="00E728B0">
        <w:rPr>
          <w:b/>
          <w:sz w:val="32"/>
          <w:szCs w:val="32"/>
        </w:rPr>
        <w:t xml:space="preserve"> please follow the FAST protocol:</w:t>
      </w:r>
    </w:p>
    <w:p w:rsidR="00D64079" w:rsidRDefault="00D64079" w:rsidP="006C4280">
      <w:pPr>
        <w:rPr>
          <w:sz w:val="28"/>
          <w:szCs w:val="28"/>
        </w:rPr>
      </w:pPr>
    </w:p>
    <w:p w:rsidR="00D64079" w:rsidRDefault="00E728B0" w:rsidP="006C4280">
      <w:pPr>
        <w:rPr>
          <w:sz w:val="28"/>
          <w:szCs w:val="28"/>
        </w:rPr>
      </w:pPr>
      <w:r>
        <w:rPr>
          <w:rFonts w:ascii="Roboto" w:hAnsi="Roboto"/>
          <w:noProof/>
          <w:color w:val="2962FF"/>
        </w:rPr>
        <w:drawing>
          <wp:inline distT="0" distB="0" distL="0" distR="0">
            <wp:extent cx="4867275" cy="2972053"/>
            <wp:effectExtent l="19050" t="0" r="9525" b="0"/>
            <wp:docPr id="2" name="Picture 1" descr="Relaunch of the Act FAST campaign to improve stroke outcomes - GOV.UK">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unch of the Act FAST campaign to improve stroke outcomes - GOV.UK">
                      <a:hlinkClick r:id="rId6" tgtFrame="&quot;_blank&quot;"/>
                    </pic:cNvPr>
                    <pic:cNvPicPr>
                      <a:picLocks noChangeAspect="1" noChangeArrowheads="1"/>
                    </pic:cNvPicPr>
                  </pic:nvPicPr>
                  <pic:blipFill>
                    <a:blip r:embed="rId7" cstate="print"/>
                    <a:srcRect/>
                    <a:stretch>
                      <a:fillRect/>
                    </a:stretch>
                  </pic:blipFill>
                  <pic:spPr bwMode="auto">
                    <a:xfrm>
                      <a:off x="0" y="0"/>
                      <a:ext cx="4867275" cy="2972053"/>
                    </a:xfrm>
                    <a:prstGeom prst="rect">
                      <a:avLst/>
                    </a:prstGeom>
                    <a:noFill/>
                    <a:ln w="9525">
                      <a:noFill/>
                      <a:miter lim="800000"/>
                      <a:headEnd/>
                      <a:tailEnd/>
                    </a:ln>
                  </pic:spPr>
                </pic:pic>
              </a:graphicData>
            </a:graphic>
          </wp:inline>
        </w:drawing>
      </w:r>
    </w:p>
    <w:p w:rsidR="006C4280" w:rsidRDefault="006C4280" w:rsidP="00E728B0">
      <w:pPr>
        <w:rPr>
          <w:sz w:val="28"/>
          <w:szCs w:val="28"/>
        </w:rPr>
      </w:pPr>
    </w:p>
    <w:p w:rsidR="006C4280" w:rsidRDefault="006C4280" w:rsidP="006C4280">
      <w:pPr>
        <w:rPr>
          <w:b/>
          <w:sz w:val="28"/>
          <w:szCs w:val="28"/>
          <w:u w:val="single"/>
        </w:rPr>
      </w:pPr>
    </w:p>
    <w:p w:rsidR="006C4280" w:rsidRDefault="006C4280" w:rsidP="006C4280">
      <w:pPr>
        <w:rPr>
          <w:b/>
          <w:sz w:val="28"/>
          <w:szCs w:val="28"/>
          <w:u w:val="single"/>
        </w:rPr>
      </w:pPr>
      <w:r>
        <w:rPr>
          <w:b/>
          <w:sz w:val="28"/>
          <w:szCs w:val="28"/>
          <w:u w:val="single"/>
        </w:rPr>
        <w:t>Where to get stroke information, support and advice</w:t>
      </w:r>
    </w:p>
    <w:p w:rsidR="006C4280" w:rsidRDefault="006C4280" w:rsidP="006C4280">
      <w:pPr>
        <w:rPr>
          <w:b/>
          <w:sz w:val="28"/>
          <w:szCs w:val="28"/>
          <w:u w:val="single"/>
        </w:rPr>
      </w:pPr>
    </w:p>
    <w:p w:rsidR="006C4280" w:rsidRDefault="006C4280" w:rsidP="006C4280">
      <w:pPr>
        <w:rPr>
          <w:b/>
          <w:sz w:val="28"/>
          <w:szCs w:val="28"/>
        </w:rPr>
      </w:pPr>
      <w:r>
        <w:rPr>
          <w:b/>
          <w:sz w:val="28"/>
          <w:szCs w:val="28"/>
        </w:rPr>
        <w:t>Stroke Specialist Nurse</w:t>
      </w:r>
    </w:p>
    <w:p w:rsidR="006C4280" w:rsidRDefault="006C4280" w:rsidP="006C4280">
      <w:pPr>
        <w:rPr>
          <w:sz w:val="28"/>
          <w:szCs w:val="28"/>
        </w:rPr>
      </w:pPr>
      <w:r>
        <w:rPr>
          <w:sz w:val="28"/>
          <w:szCs w:val="28"/>
        </w:rPr>
        <w:t>Linda Campbell</w:t>
      </w:r>
    </w:p>
    <w:p w:rsidR="006C4280" w:rsidRDefault="006C4280" w:rsidP="006C4280">
      <w:pPr>
        <w:rPr>
          <w:sz w:val="28"/>
          <w:szCs w:val="28"/>
        </w:rPr>
      </w:pPr>
      <w:r>
        <w:rPr>
          <w:sz w:val="28"/>
          <w:szCs w:val="28"/>
        </w:rPr>
        <w:t>Tel: (01463) 704086</w:t>
      </w:r>
    </w:p>
    <w:p w:rsidR="006C4280" w:rsidRDefault="006C4280" w:rsidP="006C4280">
      <w:pPr>
        <w:rPr>
          <w:sz w:val="28"/>
          <w:szCs w:val="28"/>
        </w:rPr>
      </w:pPr>
      <w:r>
        <w:rPr>
          <w:sz w:val="28"/>
          <w:szCs w:val="28"/>
        </w:rPr>
        <w:t xml:space="preserve">Email: </w:t>
      </w:r>
      <w:r>
        <w:rPr>
          <w:rFonts w:eastAsiaTheme="majorEastAsia"/>
          <w:sz w:val="28"/>
          <w:szCs w:val="28"/>
        </w:rPr>
        <w:t>linda.campbell8@nhs.scot</w:t>
      </w:r>
    </w:p>
    <w:p w:rsidR="006C4280" w:rsidRDefault="006C4280" w:rsidP="006C4280">
      <w:pPr>
        <w:rPr>
          <w:sz w:val="28"/>
          <w:szCs w:val="28"/>
        </w:rPr>
      </w:pPr>
    </w:p>
    <w:p w:rsidR="00E728B0" w:rsidRDefault="00E728B0" w:rsidP="006C4280">
      <w:pPr>
        <w:rPr>
          <w:sz w:val="28"/>
          <w:szCs w:val="28"/>
        </w:rPr>
      </w:pPr>
    </w:p>
    <w:p w:rsidR="006C4280" w:rsidRDefault="006C4280" w:rsidP="006C4280">
      <w:pPr>
        <w:rPr>
          <w:b/>
          <w:sz w:val="28"/>
          <w:szCs w:val="28"/>
        </w:rPr>
      </w:pPr>
      <w:r>
        <w:rPr>
          <w:b/>
          <w:sz w:val="28"/>
          <w:szCs w:val="28"/>
        </w:rPr>
        <w:lastRenderedPageBreak/>
        <w:t>Chest Heart and Stroke (CHSS) Advice Line</w:t>
      </w:r>
    </w:p>
    <w:p w:rsidR="006C4280" w:rsidRDefault="006C4280" w:rsidP="006C4280">
      <w:pPr>
        <w:rPr>
          <w:sz w:val="28"/>
          <w:szCs w:val="28"/>
        </w:rPr>
      </w:pPr>
      <w:r>
        <w:rPr>
          <w:sz w:val="28"/>
          <w:szCs w:val="28"/>
        </w:rPr>
        <w:t>Telephone: 0808 801 0899</w:t>
      </w:r>
    </w:p>
    <w:p w:rsidR="006C4280" w:rsidRDefault="006C4280" w:rsidP="006C4280">
      <w:pPr>
        <w:rPr>
          <w:sz w:val="28"/>
          <w:szCs w:val="28"/>
        </w:rPr>
      </w:pPr>
      <w:r>
        <w:rPr>
          <w:sz w:val="28"/>
          <w:szCs w:val="28"/>
        </w:rPr>
        <w:t>Mon- Fri, 9.30- 4.30pm</w:t>
      </w:r>
    </w:p>
    <w:p w:rsidR="006C4280" w:rsidRDefault="006C4280" w:rsidP="006C4280">
      <w:pPr>
        <w:rPr>
          <w:sz w:val="28"/>
          <w:szCs w:val="28"/>
        </w:rPr>
      </w:pPr>
    </w:p>
    <w:p w:rsidR="006C4280" w:rsidRDefault="006C4280" w:rsidP="006C4280">
      <w:pPr>
        <w:rPr>
          <w:b/>
          <w:sz w:val="28"/>
          <w:szCs w:val="28"/>
        </w:rPr>
      </w:pPr>
      <w:r>
        <w:rPr>
          <w:b/>
          <w:sz w:val="28"/>
          <w:szCs w:val="28"/>
        </w:rPr>
        <w:t>Stroke Association Advice Line</w:t>
      </w:r>
    </w:p>
    <w:p w:rsidR="006C4280" w:rsidRDefault="006C4280" w:rsidP="006C4280">
      <w:pPr>
        <w:rPr>
          <w:sz w:val="28"/>
          <w:szCs w:val="28"/>
        </w:rPr>
      </w:pPr>
      <w:r>
        <w:rPr>
          <w:sz w:val="28"/>
          <w:szCs w:val="28"/>
        </w:rPr>
        <w:t xml:space="preserve">Telephone: 0303 3033 100 </w:t>
      </w:r>
    </w:p>
    <w:p w:rsidR="006C4280" w:rsidRDefault="006C4280" w:rsidP="006C4280">
      <w:pPr>
        <w:rPr>
          <w:sz w:val="28"/>
          <w:szCs w:val="28"/>
        </w:rPr>
      </w:pPr>
      <w:r>
        <w:rPr>
          <w:sz w:val="28"/>
          <w:szCs w:val="28"/>
        </w:rPr>
        <w:t>Mon-Sat, 9.00 – 4.30pm (may vary on Sat)</w:t>
      </w:r>
    </w:p>
    <w:p w:rsidR="006C4280" w:rsidRDefault="006C4280" w:rsidP="006C4280">
      <w:pPr>
        <w:rPr>
          <w:sz w:val="28"/>
          <w:szCs w:val="28"/>
        </w:rPr>
      </w:pPr>
    </w:p>
    <w:p w:rsidR="006C4280" w:rsidRDefault="006C4280" w:rsidP="006C4280">
      <w:pPr>
        <w:rPr>
          <w:sz w:val="28"/>
          <w:szCs w:val="28"/>
        </w:rPr>
      </w:pPr>
    </w:p>
    <w:p w:rsidR="006C4280" w:rsidRPr="00E728B0" w:rsidRDefault="006C4280" w:rsidP="006C4280">
      <w:pPr>
        <w:rPr>
          <w:b/>
          <w:sz w:val="32"/>
          <w:szCs w:val="32"/>
          <w:u w:val="single"/>
        </w:rPr>
      </w:pPr>
      <w:r w:rsidRPr="00E728B0">
        <w:rPr>
          <w:b/>
          <w:sz w:val="32"/>
          <w:szCs w:val="32"/>
          <w:u w:val="single"/>
        </w:rPr>
        <w:t>Carers Information</w:t>
      </w:r>
    </w:p>
    <w:p w:rsidR="006C4280" w:rsidRDefault="006C4280" w:rsidP="006C4280">
      <w:pPr>
        <w:rPr>
          <w:b/>
          <w:sz w:val="28"/>
          <w:szCs w:val="28"/>
          <w:u w:val="single"/>
        </w:rPr>
      </w:pPr>
    </w:p>
    <w:p w:rsidR="006C4280" w:rsidRDefault="006C4280" w:rsidP="006C4280">
      <w:pPr>
        <w:rPr>
          <w:b/>
          <w:sz w:val="28"/>
          <w:szCs w:val="28"/>
        </w:rPr>
      </w:pPr>
      <w:r>
        <w:rPr>
          <w:b/>
          <w:sz w:val="28"/>
          <w:szCs w:val="28"/>
        </w:rPr>
        <w:t>Stroke Specialist Nurse</w:t>
      </w:r>
    </w:p>
    <w:p w:rsidR="006C4280" w:rsidRDefault="006C4280" w:rsidP="006C4280">
      <w:pPr>
        <w:rPr>
          <w:sz w:val="28"/>
          <w:szCs w:val="28"/>
        </w:rPr>
      </w:pPr>
      <w:r>
        <w:rPr>
          <w:sz w:val="28"/>
          <w:szCs w:val="28"/>
        </w:rPr>
        <w:t>Linda Campbell</w:t>
      </w:r>
    </w:p>
    <w:p w:rsidR="006C4280" w:rsidRDefault="006C4280" w:rsidP="006C4280">
      <w:pPr>
        <w:rPr>
          <w:sz w:val="28"/>
          <w:szCs w:val="28"/>
        </w:rPr>
      </w:pPr>
      <w:r>
        <w:rPr>
          <w:sz w:val="28"/>
          <w:szCs w:val="28"/>
        </w:rPr>
        <w:t>Tel: (01463) 704086</w:t>
      </w:r>
    </w:p>
    <w:p w:rsidR="006C4280" w:rsidRDefault="006C4280" w:rsidP="006C4280">
      <w:pPr>
        <w:rPr>
          <w:rFonts w:eastAsiaTheme="majorEastAsia"/>
          <w:sz w:val="28"/>
          <w:szCs w:val="28"/>
        </w:rPr>
      </w:pPr>
      <w:r>
        <w:rPr>
          <w:sz w:val="28"/>
          <w:szCs w:val="28"/>
        </w:rPr>
        <w:t xml:space="preserve">Email: </w:t>
      </w:r>
      <w:hyperlink r:id="rId8" w:history="1">
        <w:r>
          <w:rPr>
            <w:rStyle w:val="Hyperlink"/>
            <w:rFonts w:eastAsiaTheme="majorEastAsia" w:cs="Arial"/>
            <w:sz w:val="28"/>
            <w:szCs w:val="28"/>
          </w:rPr>
          <w:t>linda.campbell8@nhs.scot</w:t>
        </w:r>
      </w:hyperlink>
    </w:p>
    <w:p w:rsidR="006C4280" w:rsidRDefault="006C4280" w:rsidP="006C4280">
      <w:pPr>
        <w:rPr>
          <w:rFonts w:eastAsiaTheme="majorEastAsia"/>
          <w:sz w:val="28"/>
          <w:szCs w:val="28"/>
        </w:rPr>
      </w:pPr>
    </w:p>
    <w:p w:rsidR="006C4280" w:rsidRDefault="006C4280" w:rsidP="006C4280">
      <w:pPr>
        <w:rPr>
          <w:rFonts w:eastAsiaTheme="majorEastAsia"/>
          <w:sz w:val="28"/>
          <w:szCs w:val="28"/>
        </w:rPr>
      </w:pPr>
      <w:r>
        <w:rPr>
          <w:rFonts w:eastAsiaTheme="majorEastAsia"/>
          <w:sz w:val="28"/>
          <w:szCs w:val="28"/>
        </w:rPr>
        <w:t>Connecting Carers</w:t>
      </w:r>
    </w:p>
    <w:p w:rsidR="006C4280" w:rsidRDefault="006C4280" w:rsidP="006C4280">
      <w:pPr>
        <w:rPr>
          <w:rFonts w:eastAsiaTheme="majorEastAsia"/>
          <w:sz w:val="28"/>
          <w:szCs w:val="28"/>
        </w:rPr>
      </w:pPr>
      <w:r>
        <w:rPr>
          <w:rFonts w:eastAsiaTheme="majorEastAsia"/>
          <w:sz w:val="28"/>
          <w:szCs w:val="28"/>
        </w:rPr>
        <w:t>Glen Orrin House,</w:t>
      </w:r>
    </w:p>
    <w:p w:rsidR="006C4280" w:rsidRDefault="006C4280" w:rsidP="006C4280">
      <w:pPr>
        <w:rPr>
          <w:rFonts w:eastAsiaTheme="majorEastAsia"/>
          <w:sz w:val="28"/>
          <w:szCs w:val="28"/>
        </w:rPr>
      </w:pPr>
      <w:r>
        <w:rPr>
          <w:rFonts w:eastAsiaTheme="majorEastAsia"/>
          <w:sz w:val="28"/>
          <w:szCs w:val="28"/>
        </w:rPr>
        <w:t>High St,</w:t>
      </w:r>
    </w:p>
    <w:p w:rsidR="006C4280" w:rsidRDefault="006C4280" w:rsidP="006C4280">
      <w:pPr>
        <w:rPr>
          <w:rFonts w:eastAsiaTheme="majorEastAsia"/>
          <w:sz w:val="28"/>
          <w:szCs w:val="28"/>
        </w:rPr>
      </w:pPr>
      <w:proofErr w:type="spellStart"/>
      <w:r>
        <w:rPr>
          <w:rFonts w:eastAsiaTheme="majorEastAsia"/>
          <w:sz w:val="28"/>
          <w:szCs w:val="28"/>
        </w:rPr>
        <w:t>Dingwall</w:t>
      </w:r>
      <w:proofErr w:type="spellEnd"/>
    </w:p>
    <w:p w:rsidR="006C4280" w:rsidRDefault="006C4280" w:rsidP="006C4280">
      <w:pPr>
        <w:rPr>
          <w:rFonts w:eastAsiaTheme="majorEastAsia"/>
          <w:sz w:val="28"/>
          <w:szCs w:val="28"/>
        </w:rPr>
      </w:pPr>
      <w:r>
        <w:rPr>
          <w:rFonts w:eastAsiaTheme="majorEastAsia"/>
          <w:sz w:val="28"/>
          <w:szCs w:val="28"/>
        </w:rPr>
        <w:t>IV15 9TF</w:t>
      </w:r>
    </w:p>
    <w:p w:rsidR="006C4280" w:rsidRDefault="006C4280" w:rsidP="006C4280">
      <w:pPr>
        <w:rPr>
          <w:rFonts w:eastAsiaTheme="majorEastAsia"/>
          <w:sz w:val="28"/>
          <w:szCs w:val="28"/>
        </w:rPr>
      </w:pPr>
      <w:r>
        <w:rPr>
          <w:rFonts w:eastAsiaTheme="majorEastAsia"/>
          <w:sz w:val="28"/>
          <w:szCs w:val="28"/>
        </w:rPr>
        <w:t xml:space="preserve">Tel: 01463 723560 </w:t>
      </w:r>
    </w:p>
    <w:p w:rsidR="006C4280" w:rsidRDefault="006C4280" w:rsidP="006C4280">
      <w:pPr>
        <w:rPr>
          <w:rFonts w:eastAsiaTheme="majorEastAsia"/>
          <w:sz w:val="28"/>
          <w:szCs w:val="28"/>
        </w:rPr>
      </w:pPr>
      <w:r>
        <w:rPr>
          <w:rFonts w:eastAsiaTheme="majorEastAsia"/>
          <w:sz w:val="28"/>
          <w:szCs w:val="28"/>
        </w:rPr>
        <w:t>Mon-</w:t>
      </w:r>
      <w:proofErr w:type="gramStart"/>
      <w:r>
        <w:rPr>
          <w:rFonts w:eastAsiaTheme="majorEastAsia"/>
          <w:sz w:val="28"/>
          <w:szCs w:val="28"/>
        </w:rPr>
        <w:t>Fri ,</w:t>
      </w:r>
      <w:proofErr w:type="gramEnd"/>
      <w:r>
        <w:rPr>
          <w:rFonts w:eastAsiaTheme="majorEastAsia"/>
          <w:sz w:val="28"/>
          <w:szCs w:val="28"/>
        </w:rPr>
        <w:t xml:space="preserve"> 9.00-4.00pm</w:t>
      </w:r>
    </w:p>
    <w:p w:rsidR="006C4280" w:rsidRDefault="006C4280" w:rsidP="006C4280">
      <w:pPr>
        <w:rPr>
          <w:rFonts w:eastAsiaTheme="majorEastAsia"/>
          <w:sz w:val="28"/>
          <w:szCs w:val="28"/>
        </w:rPr>
      </w:pPr>
    </w:p>
    <w:p w:rsidR="006C4280" w:rsidRDefault="006C4280" w:rsidP="006C4280">
      <w:pPr>
        <w:rPr>
          <w:rFonts w:eastAsiaTheme="majorEastAsia"/>
          <w:b/>
          <w:sz w:val="28"/>
          <w:szCs w:val="28"/>
          <w:u w:val="single"/>
        </w:rPr>
      </w:pPr>
      <w:r>
        <w:rPr>
          <w:rFonts w:eastAsiaTheme="majorEastAsia"/>
          <w:b/>
          <w:sz w:val="28"/>
          <w:szCs w:val="28"/>
          <w:u w:val="single"/>
        </w:rPr>
        <w:t xml:space="preserve">Useful Websites </w:t>
      </w:r>
    </w:p>
    <w:p w:rsidR="006C4280" w:rsidRDefault="00CE1363" w:rsidP="006C4280">
      <w:pPr>
        <w:shd w:val="clear" w:color="auto" w:fill="FFFFFF"/>
        <w:textAlignment w:val="baseline"/>
        <w:rPr>
          <w:color w:val="000000"/>
          <w:sz w:val="28"/>
          <w:szCs w:val="28"/>
        </w:rPr>
      </w:pPr>
      <w:hyperlink r:id="rId9" w:tgtFrame="_blank" w:history="1">
        <w:r w:rsidR="006C4280">
          <w:rPr>
            <w:rStyle w:val="Hyperlink"/>
            <w:sz w:val="28"/>
            <w:szCs w:val="28"/>
            <w:bdr w:val="none" w:sz="0" w:space="0" w:color="auto" w:frame="1"/>
          </w:rPr>
          <w:t>http://www.</w:t>
        </w:r>
        <w:r w:rsidR="006C4280">
          <w:rPr>
            <w:rStyle w:val="xmarkqfqwp1qtq"/>
            <w:color w:val="0000FF"/>
            <w:sz w:val="28"/>
            <w:szCs w:val="28"/>
            <w:bdr w:val="none" w:sz="0" w:space="0" w:color="auto" w:frame="1"/>
          </w:rPr>
          <w:t>Stroke4Carers</w:t>
        </w:r>
        <w:r w:rsidR="006C4280">
          <w:rPr>
            <w:rStyle w:val="Hyperlink"/>
            <w:sz w:val="28"/>
            <w:szCs w:val="28"/>
            <w:bdr w:val="none" w:sz="0" w:space="0" w:color="auto" w:frame="1"/>
          </w:rPr>
          <w:t>.org</w:t>
        </w:r>
      </w:hyperlink>
      <w:r w:rsidR="006C4280">
        <w:rPr>
          <w:color w:val="000000"/>
          <w:sz w:val="28"/>
          <w:szCs w:val="28"/>
          <w:bdr w:val="none" w:sz="0" w:space="0" w:color="auto" w:frame="1"/>
        </w:rPr>
        <w:t> - this is for info for people who care for stroke and has some useful tips. Some of the video clips may not work as we are just updating some info</w:t>
      </w:r>
    </w:p>
    <w:p w:rsidR="006C4280" w:rsidRDefault="006C4280" w:rsidP="006C4280">
      <w:pPr>
        <w:shd w:val="clear" w:color="auto" w:fill="FFFFFF"/>
        <w:textAlignment w:val="baseline"/>
        <w:rPr>
          <w:color w:val="000000"/>
          <w:sz w:val="28"/>
          <w:szCs w:val="28"/>
        </w:rPr>
      </w:pPr>
      <w:r>
        <w:rPr>
          <w:color w:val="000000"/>
          <w:sz w:val="28"/>
          <w:szCs w:val="28"/>
          <w:bdr w:val="none" w:sz="0" w:space="0" w:color="auto" w:frame="1"/>
        </w:rPr>
        <w:t> </w:t>
      </w:r>
    </w:p>
    <w:p w:rsidR="006C4280" w:rsidRDefault="00CE1363" w:rsidP="006C4280">
      <w:pPr>
        <w:shd w:val="clear" w:color="auto" w:fill="FFFFFF"/>
        <w:textAlignment w:val="baseline"/>
        <w:rPr>
          <w:color w:val="000000"/>
          <w:sz w:val="28"/>
          <w:szCs w:val="28"/>
        </w:rPr>
      </w:pPr>
      <w:hyperlink r:id="rId10" w:tgtFrame="_blank" w:history="1">
        <w:r w:rsidR="006C4280">
          <w:rPr>
            <w:rStyle w:val="Hyperlink"/>
            <w:sz w:val="28"/>
            <w:szCs w:val="28"/>
            <w:bdr w:val="none" w:sz="0" w:space="0" w:color="auto" w:frame="1"/>
          </w:rPr>
          <w:t>www.Selfhelp4stroke</w:t>
        </w:r>
      </w:hyperlink>
      <w:r w:rsidR="006C4280">
        <w:rPr>
          <w:color w:val="000000"/>
          <w:sz w:val="28"/>
          <w:szCs w:val="28"/>
          <w:bdr w:val="none" w:sz="0" w:space="0" w:color="auto" w:frame="1"/>
        </w:rPr>
        <w:t>- this is useful to work through and set goals</w:t>
      </w:r>
    </w:p>
    <w:p w:rsidR="006C4280" w:rsidRDefault="006C4280" w:rsidP="006C4280">
      <w:pPr>
        <w:shd w:val="clear" w:color="auto" w:fill="FFFFFF"/>
        <w:textAlignment w:val="baseline"/>
        <w:rPr>
          <w:color w:val="000000"/>
          <w:sz w:val="28"/>
          <w:szCs w:val="28"/>
        </w:rPr>
      </w:pPr>
      <w:r>
        <w:rPr>
          <w:color w:val="000000"/>
          <w:sz w:val="28"/>
          <w:szCs w:val="28"/>
          <w:bdr w:val="none" w:sz="0" w:space="0" w:color="auto" w:frame="1"/>
        </w:rPr>
        <w:t> </w:t>
      </w:r>
    </w:p>
    <w:p w:rsidR="006C4280" w:rsidRDefault="00CE1363" w:rsidP="006C4280">
      <w:pPr>
        <w:shd w:val="clear" w:color="auto" w:fill="FFFFFF"/>
        <w:textAlignment w:val="baseline"/>
        <w:rPr>
          <w:color w:val="000000"/>
          <w:sz w:val="28"/>
          <w:szCs w:val="28"/>
          <w:bdr w:val="none" w:sz="0" w:space="0" w:color="auto" w:frame="1"/>
        </w:rPr>
      </w:pPr>
      <w:hyperlink r:id="rId11" w:tgtFrame="_blank" w:history="1">
        <w:r w:rsidR="006C4280">
          <w:rPr>
            <w:rStyle w:val="Hyperlink"/>
            <w:sz w:val="28"/>
            <w:szCs w:val="28"/>
            <w:bdr w:val="none" w:sz="0" w:space="0" w:color="auto" w:frame="1"/>
          </w:rPr>
          <w:t>https://www.stroke.org.uk/finding-support/my-stroke-guide-</w:t>
        </w:r>
      </w:hyperlink>
      <w:r w:rsidR="006C4280">
        <w:rPr>
          <w:color w:val="000000"/>
          <w:sz w:val="28"/>
          <w:szCs w:val="28"/>
          <w:bdr w:val="none" w:sz="0" w:space="0" w:color="auto" w:frame="1"/>
        </w:rPr>
        <w:t>  this is a self help guide for stroke that also has a chat forum</w:t>
      </w:r>
    </w:p>
    <w:p w:rsidR="006C4280" w:rsidRDefault="006C4280" w:rsidP="006C4280">
      <w:pPr>
        <w:shd w:val="clear" w:color="auto" w:fill="FFFFFF"/>
        <w:textAlignment w:val="baseline"/>
        <w:rPr>
          <w:color w:val="000000"/>
          <w:sz w:val="28"/>
          <w:szCs w:val="28"/>
        </w:rPr>
      </w:pPr>
      <w:r>
        <w:rPr>
          <w:color w:val="000000"/>
          <w:sz w:val="28"/>
          <w:szCs w:val="28"/>
          <w:bdr w:val="none" w:sz="0" w:space="0" w:color="auto" w:frame="1"/>
        </w:rPr>
        <w:t> </w:t>
      </w:r>
    </w:p>
    <w:p w:rsidR="006C4280" w:rsidRDefault="006C4280" w:rsidP="006C4280">
      <w:pPr>
        <w:shd w:val="clear" w:color="auto" w:fill="FFFFFF"/>
        <w:textAlignment w:val="baseline"/>
      </w:pPr>
      <w:r>
        <w:rPr>
          <w:color w:val="212121"/>
          <w:sz w:val="28"/>
          <w:szCs w:val="28"/>
          <w:bdr w:val="none" w:sz="0" w:space="0" w:color="auto" w:frame="1"/>
        </w:rPr>
        <w:t>  </w:t>
      </w:r>
      <w:hyperlink r:id="rId12" w:tgtFrame="_blank" w:history="1">
        <w:r>
          <w:rPr>
            <w:rStyle w:val="Hyperlink"/>
          </w:rPr>
          <w:t>http://www.chss.org.uk</w:t>
        </w:r>
      </w:hyperlink>
      <w:r>
        <w:rPr>
          <w:color w:val="000000"/>
        </w:rPr>
        <w:t> - general stroke info</w:t>
      </w:r>
      <w:r>
        <w:rPr>
          <w:color w:val="000000"/>
        </w:rPr>
        <w:br/>
      </w:r>
    </w:p>
    <w:p w:rsidR="006C4280" w:rsidRDefault="006C4280" w:rsidP="006C4280">
      <w:pPr>
        <w:shd w:val="clear" w:color="auto" w:fill="FFFFFF"/>
        <w:textAlignment w:val="baseline"/>
        <w:rPr>
          <w:color w:val="212121"/>
          <w:sz w:val="28"/>
          <w:szCs w:val="28"/>
          <w:bdr w:val="none" w:sz="0" w:space="0" w:color="auto" w:frame="1"/>
        </w:rPr>
      </w:pPr>
      <w:r>
        <w:rPr>
          <w:color w:val="212121"/>
          <w:sz w:val="28"/>
          <w:szCs w:val="28"/>
          <w:bdr w:val="none" w:sz="0" w:space="0" w:color="auto" w:frame="1"/>
        </w:rPr>
        <w:t> </w:t>
      </w:r>
      <w:hyperlink r:id="rId13" w:tgtFrame="_blank" w:history="1">
        <w:r>
          <w:rPr>
            <w:rStyle w:val="Hyperlink"/>
            <w:sz w:val="28"/>
            <w:szCs w:val="28"/>
            <w:bdr w:val="none" w:sz="0" w:space="0" w:color="auto" w:frame="1"/>
          </w:rPr>
          <w:t>http://www.stroke.org.uk</w:t>
        </w:r>
      </w:hyperlink>
      <w:r>
        <w:rPr>
          <w:color w:val="212121"/>
          <w:sz w:val="28"/>
          <w:szCs w:val="28"/>
          <w:bdr w:val="none" w:sz="0" w:space="0" w:color="auto" w:frame="1"/>
        </w:rPr>
        <w:t>  - general stroke info </w:t>
      </w:r>
    </w:p>
    <w:p w:rsidR="00D64079" w:rsidRDefault="00D64079"/>
    <w:sectPr w:rsidR="00D64079" w:rsidSect="00C306F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F77D0"/>
    <w:multiLevelType w:val="hybridMultilevel"/>
    <w:tmpl w:val="2CEEFF4C"/>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4280"/>
    <w:rsid w:val="0003469B"/>
    <w:rsid w:val="00157435"/>
    <w:rsid w:val="001A6046"/>
    <w:rsid w:val="0023136B"/>
    <w:rsid w:val="002504F8"/>
    <w:rsid w:val="00263661"/>
    <w:rsid w:val="002F25E3"/>
    <w:rsid w:val="00346963"/>
    <w:rsid w:val="003658A5"/>
    <w:rsid w:val="003936D0"/>
    <w:rsid w:val="003C6F7E"/>
    <w:rsid w:val="00430936"/>
    <w:rsid w:val="00474E1E"/>
    <w:rsid w:val="00596BD8"/>
    <w:rsid w:val="00667CEA"/>
    <w:rsid w:val="0069723F"/>
    <w:rsid w:val="006A04E5"/>
    <w:rsid w:val="006C4280"/>
    <w:rsid w:val="00700ECA"/>
    <w:rsid w:val="007129BD"/>
    <w:rsid w:val="007217A1"/>
    <w:rsid w:val="007332B8"/>
    <w:rsid w:val="00764B13"/>
    <w:rsid w:val="007E4B47"/>
    <w:rsid w:val="008058A4"/>
    <w:rsid w:val="00870FD5"/>
    <w:rsid w:val="00872A8E"/>
    <w:rsid w:val="00880F4D"/>
    <w:rsid w:val="008D68B5"/>
    <w:rsid w:val="009C5875"/>
    <w:rsid w:val="009D2724"/>
    <w:rsid w:val="009F34F9"/>
    <w:rsid w:val="00A4760E"/>
    <w:rsid w:val="00AC0B96"/>
    <w:rsid w:val="00AC1965"/>
    <w:rsid w:val="00AD01FF"/>
    <w:rsid w:val="00AE42C0"/>
    <w:rsid w:val="00B64C0D"/>
    <w:rsid w:val="00B82F11"/>
    <w:rsid w:val="00BB16A2"/>
    <w:rsid w:val="00C21076"/>
    <w:rsid w:val="00C306F0"/>
    <w:rsid w:val="00CC5406"/>
    <w:rsid w:val="00CD400E"/>
    <w:rsid w:val="00CE1363"/>
    <w:rsid w:val="00D64079"/>
    <w:rsid w:val="00E10744"/>
    <w:rsid w:val="00E16789"/>
    <w:rsid w:val="00E3530A"/>
    <w:rsid w:val="00E638B5"/>
    <w:rsid w:val="00E728B0"/>
    <w:rsid w:val="00EA28A2"/>
    <w:rsid w:val="00EA7195"/>
    <w:rsid w:val="00EC44B3"/>
    <w:rsid w:val="00EC6A07"/>
    <w:rsid w:val="00F05B1B"/>
    <w:rsid w:val="00F267F3"/>
    <w:rsid w:val="00F7203B"/>
    <w:rsid w:val="00FD40D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28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4280"/>
    <w:rPr>
      <w:rFonts w:ascii="Times New Roman" w:hAnsi="Times New Roman" w:cs="Times New Roman" w:hint="default"/>
      <w:color w:val="0000FF"/>
      <w:u w:val="single"/>
    </w:rPr>
  </w:style>
  <w:style w:type="character" w:customStyle="1" w:styleId="xmarkqfqwp1qtq">
    <w:name w:val="x_markqfqwp1qtq"/>
    <w:basedOn w:val="DefaultParagraphFont"/>
    <w:rsid w:val="006C4280"/>
  </w:style>
  <w:style w:type="paragraph" w:styleId="BalloonText">
    <w:name w:val="Balloon Text"/>
    <w:basedOn w:val="Normal"/>
    <w:link w:val="BalloonTextChar"/>
    <w:uiPriority w:val="99"/>
    <w:semiHidden/>
    <w:unhideWhenUsed/>
    <w:rsid w:val="00E728B0"/>
    <w:rPr>
      <w:rFonts w:ascii="Tahoma" w:hAnsi="Tahoma" w:cs="Tahoma"/>
      <w:sz w:val="16"/>
      <w:szCs w:val="16"/>
    </w:rPr>
  </w:style>
  <w:style w:type="character" w:customStyle="1" w:styleId="BalloonTextChar">
    <w:name w:val="Balloon Text Char"/>
    <w:basedOn w:val="DefaultParagraphFont"/>
    <w:link w:val="BalloonText"/>
    <w:uiPriority w:val="99"/>
    <w:semiHidden/>
    <w:rsid w:val="00E728B0"/>
    <w:rPr>
      <w:rFonts w:ascii="Tahoma" w:eastAsia="Times New Roman"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divs>
    <w:div w:id="212927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nda.campbell8@nhs.scot" TargetMode="External"/><Relationship Id="rId13" Type="http://schemas.openxmlformats.org/officeDocument/2006/relationships/hyperlink" Target="http://www.stroke.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hs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uk/url?sa=i&amp;url=https%3A%2F%2Fwww.gov.uk%2Fgovernment%2Fnews%2Frelaunch-of-the-act-fast-campaign-to-improve-stroke-outcomes&amp;psig=AOvVaw3DV2zx8R5BaxdGwOi6q_vY&amp;ust=1620735103359000&amp;source=images&amp;cd=vfe&amp;ved=0CAIQjRxqFwoTCJiBsvSKv_ACFQAAAAAdAAAAABAT" TargetMode="External"/><Relationship Id="rId11" Type="http://schemas.openxmlformats.org/officeDocument/2006/relationships/hyperlink" Target="https://www.stroke.org.uk/finding-support/my-stroke-guide-" TargetMode="External"/><Relationship Id="rId5" Type="http://schemas.openxmlformats.org/officeDocument/2006/relationships/hyperlink" Target="mailto:linda.campbell8@nhs.scot" TargetMode="External"/><Relationship Id="rId15" Type="http://schemas.openxmlformats.org/officeDocument/2006/relationships/theme" Target="theme/theme1.xml"/><Relationship Id="rId10" Type="http://schemas.openxmlformats.org/officeDocument/2006/relationships/hyperlink" Target="http://www.selfhelp4stroke/" TargetMode="External"/><Relationship Id="rId4" Type="http://schemas.openxmlformats.org/officeDocument/2006/relationships/webSettings" Target="webSettings.xml"/><Relationship Id="rId9" Type="http://schemas.openxmlformats.org/officeDocument/2006/relationships/hyperlink" Target="http://www.stroke4carer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lcamp01</dc:creator>
  <cp:lastModifiedBy>lcamp01</cp:lastModifiedBy>
  <cp:revision>2</cp:revision>
  <dcterms:created xsi:type="dcterms:W3CDTF">2021-05-10T12:19:00Z</dcterms:created>
  <dcterms:modified xsi:type="dcterms:W3CDTF">2021-05-10T12:19:00Z</dcterms:modified>
</cp:coreProperties>
</file>